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56686" w14:textId="77777777" w:rsidR="00B17E76" w:rsidRPr="00492C97" w:rsidRDefault="000F37D7">
      <w:pPr>
        <w:ind w:left="360"/>
        <w:jc w:val="center"/>
        <w:rPr>
          <w:b/>
          <w:sz w:val="18"/>
          <w:szCs w:val="18"/>
          <w:lang w:val="uk-UA"/>
        </w:rPr>
      </w:pPr>
      <w:r w:rsidRPr="00492C97">
        <w:rPr>
          <w:b/>
          <w:sz w:val="18"/>
          <w:szCs w:val="18"/>
          <w:lang w:val="uk-UA"/>
        </w:rPr>
        <w:t>Відгук осіб, які пер</w:t>
      </w:r>
      <w:r w:rsidR="00C45DB0" w:rsidRPr="00492C97">
        <w:rPr>
          <w:b/>
          <w:sz w:val="18"/>
          <w:szCs w:val="18"/>
          <w:lang w:val="uk-UA"/>
        </w:rPr>
        <w:t xml:space="preserve">евіряли проходження практичних </w:t>
      </w:r>
      <w:r w:rsidRPr="00492C97">
        <w:rPr>
          <w:b/>
          <w:sz w:val="18"/>
          <w:szCs w:val="18"/>
          <w:lang w:val="uk-UA"/>
        </w:rPr>
        <w:t>занять</w:t>
      </w:r>
    </w:p>
    <w:p w14:paraId="03CB04FD" w14:textId="77777777" w:rsidR="00B17E76" w:rsidRPr="00492C97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RPr="00492C97" w14:paraId="59F2BFF1" w14:textId="77777777">
        <w:tc>
          <w:tcPr>
            <w:tcW w:w="9214" w:type="dxa"/>
          </w:tcPr>
          <w:p w14:paraId="1E8B1D60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1CC50AFB" w14:textId="77777777">
        <w:tc>
          <w:tcPr>
            <w:tcW w:w="9214" w:type="dxa"/>
          </w:tcPr>
          <w:p w14:paraId="50BA791C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791392AF" w14:textId="77777777">
        <w:tc>
          <w:tcPr>
            <w:tcW w:w="9214" w:type="dxa"/>
          </w:tcPr>
          <w:p w14:paraId="4E42F090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3C023B4D" w14:textId="77777777">
        <w:tc>
          <w:tcPr>
            <w:tcW w:w="9214" w:type="dxa"/>
          </w:tcPr>
          <w:p w14:paraId="7EEF43A0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5682AFD7" w14:textId="77777777">
        <w:tc>
          <w:tcPr>
            <w:tcW w:w="9214" w:type="dxa"/>
          </w:tcPr>
          <w:p w14:paraId="3CA9BB49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280679FF" w14:textId="77777777">
        <w:tc>
          <w:tcPr>
            <w:tcW w:w="9214" w:type="dxa"/>
          </w:tcPr>
          <w:p w14:paraId="6EA0C084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095C8EB1" w14:textId="77777777">
        <w:tc>
          <w:tcPr>
            <w:tcW w:w="9214" w:type="dxa"/>
          </w:tcPr>
          <w:p w14:paraId="1B82F0CC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694B2F04" w14:textId="77777777">
        <w:tc>
          <w:tcPr>
            <w:tcW w:w="9214" w:type="dxa"/>
          </w:tcPr>
          <w:p w14:paraId="3EDAC1D7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32597CC6" w14:textId="77777777">
        <w:tc>
          <w:tcPr>
            <w:tcW w:w="9214" w:type="dxa"/>
          </w:tcPr>
          <w:p w14:paraId="0457AB76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6479D7A3" w14:textId="77777777">
        <w:tc>
          <w:tcPr>
            <w:tcW w:w="9214" w:type="dxa"/>
          </w:tcPr>
          <w:p w14:paraId="2E148688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411DFE08" w14:textId="77777777">
        <w:tc>
          <w:tcPr>
            <w:tcW w:w="9214" w:type="dxa"/>
          </w:tcPr>
          <w:p w14:paraId="315265F4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7B75BD50" w14:textId="77777777">
        <w:tc>
          <w:tcPr>
            <w:tcW w:w="9214" w:type="dxa"/>
          </w:tcPr>
          <w:p w14:paraId="36A7622E" w14:textId="77777777" w:rsidR="00B17E76" w:rsidRPr="00492C97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4E6E606B" w14:textId="77777777" w:rsidR="00B17E76" w:rsidRPr="00492C97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 w:rsidRPr="00492C97"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:rsidRPr="00492C97" w14:paraId="060703CC" w14:textId="77777777">
        <w:tc>
          <w:tcPr>
            <w:tcW w:w="9214" w:type="dxa"/>
          </w:tcPr>
          <w:p w14:paraId="6EEC9B19" w14:textId="77777777" w:rsidR="00B17E76" w:rsidRPr="00492C97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0DE2A05F" w14:textId="77777777">
        <w:tc>
          <w:tcPr>
            <w:tcW w:w="9214" w:type="dxa"/>
          </w:tcPr>
          <w:p w14:paraId="56296A5F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0BCCDFD8" w14:textId="77777777">
        <w:tc>
          <w:tcPr>
            <w:tcW w:w="9214" w:type="dxa"/>
          </w:tcPr>
          <w:p w14:paraId="4A2F1887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0F18EAA9" w14:textId="77777777">
        <w:tc>
          <w:tcPr>
            <w:tcW w:w="9214" w:type="dxa"/>
          </w:tcPr>
          <w:p w14:paraId="4DB40B0E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732B598F" w14:textId="77777777">
        <w:tc>
          <w:tcPr>
            <w:tcW w:w="9214" w:type="dxa"/>
          </w:tcPr>
          <w:p w14:paraId="49EF0F50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66369177" w14:textId="77777777">
        <w:tc>
          <w:tcPr>
            <w:tcW w:w="9214" w:type="dxa"/>
          </w:tcPr>
          <w:p w14:paraId="6117B98F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415DD34C" w14:textId="77777777">
        <w:tc>
          <w:tcPr>
            <w:tcW w:w="9214" w:type="dxa"/>
          </w:tcPr>
          <w:p w14:paraId="56777F5C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12ADA775" w14:textId="77777777">
        <w:tc>
          <w:tcPr>
            <w:tcW w:w="9214" w:type="dxa"/>
          </w:tcPr>
          <w:p w14:paraId="477FF382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6BDA829A" w14:textId="77777777">
        <w:tc>
          <w:tcPr>
            <w:tcW w:w="9214" w:type="dxa"/>
          </w:tcPr>
          <w:p w14:paraId="2AFDF631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4BFB6FAA" w14:textId="77777777">
        <w:tc>
          <w:tcPr>
            <w:tcW w:w="9214" w:type="dxa"/>
          </w:tcPr>
          <w:p w14:paraId="38D12EC1" w14:textId="77777777" w:rsidR="00B17E76" w:rsidRPr="00492C97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07F7A687" w14:textId="77777777" w:rsidR="00B17E76" w:rsidRPr="00492C97" w:rsidRDefault="00B17E76">
      <w:pPr>
        <w:rPr>
          <w:sz w:val="20"/>
          <w:szCs w:val="20"/>
          <w:lang w:val="uk-UA"/>
        </w:rPr>
      </w:pPr>
    </w:p>
    <w:p w14:paraId="42BC2D62" w14:textId="77777777" w:rsidR="00B17E76" w:rsidRPr="00492C97" w:rsidRDefault="0049699A">
      <w:pPr>
        <w:ind w:left="360"/>
        <w:rPr>
          <w:lang w:val="uk-UA"/>
        </w:rPr>
      </w:pPr>
      <w:r w:rsidRPr="00492C97">
        <w:rPr>
          <w:lang w:val="uk-UA"/>
        </w:rPr>
        <w:t>Захист практичних занять   “</w:t>
      </w:r>
      <w:r w:rsidR="000F37D7" w:rsidRPr="00492C97">
        <w:rPr>
          <w:lang w:val="uk-UA"/>
        </w:rPr>
        <w:t xml:space="preserve">____”_______________20____року  </w:t>
      </w:r>
    </w:p>
    <w:p w14:paraId="4825E61D" w14:textId="77777777" w:rsidR="00B17E76" w:rsidRPr="00492C97" w:rsidRDefault="000F37D7">
      <w:pPr>
        <w:ind w:left="360"/>
        <w:rPr>
          <w:lang w:val="uk-UA"/>
        </w:rPr>
      </w:pPr>
      <w:r w:rsidRPr="00492C97">
        <w:rPr>
          <w:lang w:val="uk-UA"/>
        </w:rPr>
        <w:t xml:space="preserve">Оцінка: </w:t>
      </w:r>
    </w:p>
    <w:p w14:paraId="70F9B462" w14:textId="77777777" w:rsidR="00B17E76" w:rsidRPr="00492C97" w:rsidRDefault="000F37D7">
      <w:pPr>
        <w:ind w:left="360"/>
        <w:rPr>
          <w:lang w:val="uk-UA"/>
        </w:rPr>
      </w:pPr>
      <w:r w:rsidRPr="00492C97">
        <w:rPr>
          <w:lang w:val="uk-UA"/>
        </w:rPr>
        <w:t xml:space="preserve">за національною шкалою________________________ </w:t>
      </w:r>
    </w:p>
    <w:p w14:paraId="368A093D" w14:textId="77777777" w:rsidR="00B17E76" w:rsidRPr="00492C97" w:rsidRDefault="007C1A8F">
      <w:pPr>
        <w:ind w:left="360"/>
        <w:rPr>
          <w:sz w:val="16"/>
          <w:szCs w:val="16"/>
          <w:lang w:val="uk-UA"/>
        </w:rPr>
      </w:pPr>
      <w:r w:rsidRPr="00492C97">
        <w:rPr>
          <w:sz w:val="16"/>
          <w:szCs w:val="16"/>
          <w:lang w:val="uk-UA"/>
        </w:rPr>
        <w:t xml:space="preserve">                                                                              </w:t>
      </w:r>
      <w:r w:rsidR="000F37D7" w:rsidRPr="00492C97">
        <w:rPr>
          <w:sz w:val="16"/>
          <w:szCs w:val="16"/>
          <w:lang w:val="uk-UA"/>
        </w:rPr>
        <w:t>(словами)</w:t>
      </w:r>
    </w:p>
    <w:p w14:paraId="689149E4" w14:textId="77777777" w:rsidR="00B17E76" w:rsidRPr="00492C97" w:rsidRDefault="000F37D7">
      <w:pPr>
        <w:ind w:left="360"/>
        <w:rPr>
          <w:lang w:val="uk-UA"/>
        </w:rPr>
      </w:pPr>
      <w:r w:rsidRPr="00492C97">
        <w:rPr>
          <w:lang w:val="uk-UA"/>
        </w:rPr>
        <w:t>кількість балів _________________________________</w:t>
      </w:r>
    </w:p>
    <w:p w14:paraId="28CC9CC7" w14:textId="77777777" w:rsidR="00B17E76" w:rsidRPr="00492C97" w:rsidRDefault="000F37D7">
      <w:pPr>
        <w:ind w:left="360"/>
        <w:rPr>
          <w:sz w:val="16"/>
          <w:szCs w:val="16"/>
          <w:lang w:val="uk-UA"/>
        </w:rPr>
      </w:pPr>
      <w:r w:rsidRPr="00492C97">
        <w:rPr>
          <w:lang w:val="uk-UA"/>
        </w:rPr>
        <w:tab/>
      </w:r>
      <w:r w:rsidRPr="00492C97">
        <w:rPr>
          <w:lang w:val="uk-UA"/>
        </w:rPr>
        <w:tab/>
      </w:r>
      <w:r w:rsidRPr="00492C97">
        <w:rPr>
          <w:lang w:val="uk-UA"/>
        </w:rPr>
        <w:tab/>
      </w:r>
      <w:r w:rsidRPr="00492C97">
        <w:rPr>
          <w:lang w:val="uk-UA"/>
        </w:rPr>
        <w:tab/>
      </w:r>
      <w:r w:rsidRPr="00492C97">
        <w:rPr>
          <w:sz w:val="16"/>
          <w:szCs w:val="16"/>
          <w:lang w:val="uk-UA"/>
        </w:rPr>
        <w:t>(цифрами і словами)</w:t>
      </w:r>
    </w:p>
    <w:p w14:paraId="4CA735D0" w14:textId="77777777" w:rsidR="00B17E76" w:rsidRPr="00492C97" w:rsidRDefault="000F37D7">
      <w:pPr>
        <w:ind w:left="360"/>
        <w:rPr>
          <w:lang w:val="uk-UA"/>
        </w:rPr>
      </w:pPr>
      <w:r w:rsidRPr="00492C97">
        <w:rPr>
          <w:lang w:val="uk-UA"/>
        </w:rPr>
        <w:t>за шкалою ECTS _______________________________</w:t>
      </w:r>
    </w:p>
    <w:p w14:paraId="45C85D41" w14:textId="77777777" w:rsidR="00B17E76" w:rsidRPr="00492C97" w:rsidRDefault="00B17E76">
      <w:pPr>
        <w:ind w:left="360"/>
        <w:rPr>
          <w:sz w:val="18"/>
          <w:szCs w:val="18"/>
          <w:lang w:val="uk-UA"/>
        </w:rPr>
      </w:pPr>
    </w:p>
    <w:p w14:paraId="32AE67A6" w14:textId="77777777" w:rsidR="00B17E76" w:rsidRPr="00492C97" w:rsidRDefault="000F37D7">
      <w:pPr>
        <w:ind w:left="360"/>
        <w:rPr>
          <w:lang w:val="uk-UA"/>
        </w:rPr>
      </w:pPr>
      <w:r w:rsidRPr="00492C97">
        <w:rPr>
          <w:lang w:val="uk-UA"/>
        </w:rPr>
        <w:t xml:space="preserve">Керівник практичних  занять від  вищого навчального закладу </w:t>
      </w:r>
    </w:p>
    <w:p w14:paraId="67CB0765" w14:textId="77777777" w:rsidR="00B17E76" w:rsidRPr="00492C97" w:rsidRDefault="000F37D7">
      <w:pPr>
        <w:ind w:left="360"/>
        <w:rPr>
          <w:lang w:val="uk-UA"/>
        </w:rPr>
      </w:pPr>
      <w:r w:rsidRPr="00492C97">
        <w:rPr>
          <w:lang w:val="uk-UA"/>
        </w:rPr>
        <w:t>__________________ __________________________</w:t>
      </w:r>
    </w:p>
    <w:p w14:paraId="72E7A174" w14:textId="77777777" w:rsidR="00B17E76" w:rsidRPr="00492C97" w:rsidRDefault="000F37D7">
      <w:pPr>
        <w:ind w:left="360"/>
        <w:rPr>
          <w:sz w:val="28"/>
          <w:szCs w:val="28"/>
          <w:lang w:val="uk-UA"/>
        </w:rPr>
      </w:pPr>
      <w:r w:rsidRPr="00492C97"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3B29D155" w14:textId="77777777" w:rsidR="00B17E76" w:rsidRPr="00492C97" w:rsidRDefault="000F37D7">
      <w:pPr>
        <w:jc w:val="center"/>
        <w:rPr>
          <w:b/>
          <w:lang w:val="uk-UA"/>
        </w:rPr>
      </w:pPr>
      <w:r w:rsidRPr="00492C97">
        <w:rPr>
          <w:b/>
          <w:lang w:val="uk-UA"/>
        </w:rPr>
        <w:t>ПРИВАТНИЙ ВИЩИЙ НАВЧАЛЬНИЙ ЗАКЛАД</w:t>
      </w:r>
    </w:p>
    <w:p w14:paraId="4E507CD3" w14:textId="77777777" w:rsidR="00B17E76" w:rsidRPr="00492C97" w:rsidRDefault="000F37D7">
      <w:pPr>
        <w:jc w:val="center"/>
        <w:rPr>
          <w:b/>
          <w:lang w:val="uk-UA"/>
        </w:rPr>
      </w:pPr>
      <w:r w:rsidRPr="00492C97">
        <w:rPr>
          <w:b/>
          <w:lang w:val="uk-UA"/>
        </w:rPr>
        <w:t>«МЕДИКО-ПРИРОДНИЧИЙ УНІВЕРСИТЕТ»</w:t>
      </w:r>
    </w:p>
    <w:p w14:paraId="00D1876B" w14:textId="77777777" w:rsidR="00B17E76" w:rsidRPr="00492C97" w:rsidRDefault="00B17E76">
      <w:pPr>
        <w:rPr>
          <w:lang w:val="uk-UA"/>
        </w:rPr>
      </w:pPr>
    </w:p>
    <w:p w14:paraId="0144C268" w14:textId="77777777" w:rsidR="00B17E76" w:rsidRPr="00492C97" w:rsidRDefault="000F37D7">
      <w:pPr>
        <w:jc w:val="center"/>
        <w:rPr>
          <w:b/>
          <w:lang w:val="uk-UA"/>
        </w:rPr>
      </w:pPr>
      <w:r w:rsidRPr="00492C97">
        <w:rPr>
          <w:b/>
          <w:lang w:val="uk-UA"/>
        </w:rPr>
        <w:t xml:space="preserve">ЩОДЕННИК  ПРАКТИЧНИХ ЗАНЯТЬ </w:t>
      </w:r>
    </w:p>
    <w:p w14:paraId="45E2BB8A" w14:textId="77777777" w:rsidR="004C7C36" w:rsidRPr="00492C97" w:rsidRDefault="004C7C36">
      <w:pPr>
        <w:jc w:val="center"/>
        <w:rPr>
          <w:b/>
          <w:lang w:val="uk-UA"/>
        </w:rPr>
      </w:pPr>
    </w:p>
    <w:p w14:paraId="26418578" w14:textId="37DCFC79" w:rsidR="00B17E76" w:rsidRPr="00492C97" w:rsidRDefault="00492C97">
      <w:pPr>
        <w:rPr>
          <w:lang w:val="uk-UA"/>
        </w:rPr>
      </w:pPr>
      <w:r w:rsidRPr="00492C97">
        <w:rPr>
          <w:lang w:val="uk-UA"/>
        </w:rPr>
        <w:t xml:space="preserve">Здобувач </w:t>
      </w:r>
      <w:r w:rsidRPr="00492C97">
        <w:rPr>
          <w:sz w:val="10"/>
          <w:szCs w:val="14"/>
          <w:u w:val="thick"/>
          <w:lang w:val="uk-UA"/>
        </w:rPr>
        <w:t>_________                                      _______                                                                                                             ______________________________________</w:t>
      </w:r>
    </w:p>
    <w:p w14:paraId="3AAA2024" w14:textId="77777777" w:rsidR="00B17E76" w:rsidRPr="00492C97" w:rsidRDefault="000F37D7">
      <w:pPr>
        <w:jc w:val="center"/>
        <w:rPr>
          <w:sz w:val="16"/>
          <w:szCs w:val="16"/>
          <w:lang w:val="uk-UA"/>
        </w:rPr>
      </w:pPr>
      <w:r w:rsidRPr="00492C97">
        <w:rPr>
          <w:sz w:val="16"/>
          <w:szCs w:val="16"/>
          <w:lang w:val="uk-UA"/>
        </w:rPr>
        <w:t>(прізвище, ім’я, по батькові)</w:t>
      </w:r>
    </w:p>
    <w:p w14:paraId="2B9FCCDC" w14:textId="77777777" w:rsidR="00B17E76" w:rsidRPr="00492C97" w:rsidRDefault="00B17E76">
      <w:pPr>
        <w:jc w:val="center"/>
        <w:rPr>
          <w:sz w:val="18"/>
          <w:szCs w:val="18"/>
          <w:lang w:val="uk-UA"/>
        </w:rPr>
      </w:pPr>
    </w:p>
    <w:p w14:paraId="2C82EE36" w14:textId="77777777" w:rsidR="00B17E76" w:rsidRPr="00492C97" w:rsidRDefault="000F37D7">
      <w:pPr>
        <w:rPr>
          <w:lang w:val="uk-UA"/>
        </w:rPr>
      </w:pPr>
      <w:r w:rsidRPr="00492C97">
        <w:rPr>
          <w:lang w:val="uk-UA"/>
        </w:rPr>
        <w:t xml:space="preserve">Факультет  </w:t>
      </w:r>
      <w:r w:rsidR="0004274F" w:rsidRPr="00492C97">
        <w:rPr>
          <w:u w:val="single"/>
          <w:lang w:val="uk-UA"/>
        </w:rPr>
        <w:t xml:space="preserve"> </w:t>
      </w:r>
      <w:r w:rsidR="00541DE3" w:rsidRPr="00492C97">
        <w:rPr>
          <w:u w:val="single"/>
          <w:lang w:val="uk-UA"/>
        </w:rPr>
        <w:t xml:space="preserve">             </w:t>
      </w:r>
      <w:r w:rsidR="0004274F" w:rsidRPr="00492C97">
        <w:rPr>
          <w:u w:val="single"/>
          <w:lang w:val="uk-UA"/>
        </w:rPr>
        <w:t xml:space="preserve">          </w:t>
      </w:r>
      <w:r w:rsidR="0004274F" w:rsidRPr="00492C97">
        <w:rPr>
          <w:b/>
          <w:u w:val="single"/>
          <w:lang w:val="uk-UA"/>
        </w:rPr>
        <w:t xml:space="preserve"> МЕДИЧНИЙ</w:t>
      </w:r>
      <w:r w:rsidR="00541DE3" w:rsidRPr="00492C97">
        <w:rPr>
          <w:b/>
          <w:u w:val="single"/>
          <w:lang w:val="uk-UA"/>
        </w:rPr>
        <w:t>___________________________</w:t>
      </w:r>
      <w:r w:rsidR="0004274F" w:rsidRPr="00492C97">
        <w:rPr>
          <w:u w:val="single"/>
          <w:lang w:val="uk-UA"/>
        </w:rPr>
        <w:t xml:space="preserve"> </w:t>
      </w:r>
      <w:r w:rsidR="00541DE3" w:rsidRPr="00492C97">
        <w:rPr>
          <w:u w:val="single"/>
          <w:lang w:val="uk-UA"/>
        </w:rPr>
        <w:t xml:space="preserve"> </w:t>
      </w:r>
    </w:p>
    <w:p w14:paraId="35F962BD" w14:textId="77777777" w:rsidR="00B17E76" w:rsidRPr="00492C97" w:rsidRDefault="00B17E76">
      <w:pPr>
        <w:rPr>
          <w:lang w:val="uk-UA"/>
        </w:rPr>
      </w:pPr>
    </w:p>
    <w:p w14:paraId="3B4DAD53" w14:textId="77777777" w:rsidR="00B17E76" w:rsidRPr="00492C97" w:rsidRDefault="000F37D7">
      <w:pPr>
        <w:rPr>
          <w:b/>
          <w:u w:val="single"/>
          <w:lang w:val="uk-UA"/>
        </w:rPr>
      </w:pPr>
      <w:proofErr w:type="spellStart"/>
      <w:r w:rsidRPr="00492C97">
        <w:rPr>
          <w:lang w:val="uk-UA"/>
        </w:rPr>
        <w:t>Кафедра</w:t>
      </w:r>
      <w:r w:rsidR="0004274F" w:rsidRPr="00492C97">
        <w:rPr>
          <w:lang w:val="uk-UA"/>
        </w:rPr>
        <w:t>__</w:t>
      </w:r>
      <w:r w:rsidR="0004274F" w:rsidRPr="00492C97">
        <w:rPr>
          <w:b/>
          <w:u w:val="single"/>
          <w:lang w:val="uk-UA"/>
        </w:rPr>
        <w:t>МЕДСЕСТРИНСТВА</w:t>
      </w:r>
      <w:proofErr w:type="spellEnd"/>
      <w:r w:rsidR="0004274F" w:rsidRPr="00492C97">
        <w:rPr>
          <w:b/>
          <w:u w:val="single"/>
          <w:lang w:val="uk-UA"/>
        </w:rPr>
        <w:t xml:space="preserve">  І  ГРОМАДСЬКОГО ЗДОРОВ’Я__    </w:t>
      </w:r>
    </w:p>
    <w:p w14:paraId="2DFF19A0" w14:textId="77777777" w:rsidR="00B17E76" w:rsidRPr="00492C97" w:rsidRDefault="00B17E76">
      <w:pPr>
        <w:rPr>
          <w:lang w:val="uk-UA"/>
        </w:rPr>
      </w:pPr>
    </w:p>
    <w:p w14:paraId="2E86EC1D" w14:textId="77777777" w:rsidR="00B17E76" w:rsidRPr="00492C97" w:rsidRDefault="000F37D7">
      <w:pPr>
        <w:rPr>
          <w:b/>
          <w:u w:val="single"/>
          <w:lang w:val="uk-UA"/>
        </w:rPr>
      </w:pPr>
      <w:r w:rsidRPr="00492C97">
        <w:rPr>
          <w:lang w:val="uk-UA"/>
        </w:rPr>
        <w:t>освітньо-кваліфікаційний  рівень</w:t>
      </w:r>
      <w:r w:rsidR="009D68C4" w:rsidRPr="00492C97">
        <w:rPr>
          <w:lang w:val="uk-UA"/>
        </w:rPr>
        <w:t xml:space="preserve"> </w:t>
      </w:r>
      <w:r w:rsidR="0004274F" w:rsidRPr="00492C97">
        <w:rPr>
          <w:b/>
          <w:u w:val="single"/>
          <w:lang w:val="uk-UA"/>
        </w:rPr>
        <w:t xml:space="preserve">__ </w:t>
      </w:r>
      <w:r w:rsidR="001725ED" w:rsidRPr="00492C97">
        <w:rPr>
          <w:b/>
          <w:u w:val="single"/>
          <w:lang w:val="uk-UA"/>
        </w:rPr>
        <w:t>БАКАЛАВР______</w:t>
      </w:r>
      <w:r w:rsidR="00963A43" w:rsidRPr="00492C97">
        <w:rPr>
          <w:b/>
          <w:u w:val="single"/>
          <w:lang w:val="uk-UA"/>
        </w:rPr>
        <w:t>_________</w:t>
      </w:r>
      <w:r w:rsidR="00541DE3" w:rsidRPr="00492C97">
        <w:rPr>
          <w:b/>
          <w:u w:val="single"/>
          <w:lang w:val="uk-UA"/>
        </w:rPr>
        <w:t>_____</w:t>
      </w:r>
    </w:p>
    <w:p w14:paraId="091CD7F9" w14:textId="77777777" w:rsidR="00B17E76" w:rsidRPr="00492C97" w:rsidRDefault="00B17E76">
      <w:pPr>
        <w:rPr>
          <w:u w:val="single"/>
          <w:lang w:val="uk-UA"/>
        </w:rPr>
      </w:pPr>
    </w:p>
    <w:p w14:paraId="32963137" w14:textId="77777777" w:rsidR="00B17E76" w:rsidRPr="00492C97" w:rsidRDefault="000F37D7">
      <w:pPr>
        <w:rPr>
          <w:b/>
          <w:u w:val="single"/>
          <w:lang w:val="uk-UA"/>
        </w:rPr>
      </w:pPr>
      <w:r w:rsidRPr="00492C97">
        <w:rPr>
          <w:lang w:val="uk-UA"/>
        </w:rPr>
        <w:t>спеціальність</w:t>
      </w:r>
      <w:r w:rsidR="003F1F13" w:rsidRPr="00492C97">
        <w:rPr>
          <w:b/>
          <w:u w:val="single"/>
          <w:lang w:val="uk-UA"/>
        </w:rPr>
        <w:t>____</w:t>
      </w:r>
      <w:r w:rsidR="00541DE3" w:rsidRPr="00492C97">
        <w:rPr>
          <w:b/>
          <w:u w:val="single"/>
          <w:lang w:val="uk-UA"/>
        </w:rPr>
        <w:t>223</w:t>
      </w:r>
      <w:r w:rsidR="0004274F" w:rsidRPr="00492C97">
        <w:rPr>
          <w:b/>
          <w:u w:val="single"/>
          <w:lang w:val="uk-UA"/>
        </w:rPr>
        <w:t xml:space="preserve">  </w:t>
      </w:r>
      <w:r w:rsidR="00541DE3" w:rsidRPr="00492C97">
        <w:rPr>
          <w:b/>
          <w:u w:val="single"/>
          <w:lang w:val="uk-UA"/>
        </w:rPr>
        <w:t>«МЕДСЕСТРИНСТВО»</w:t>
      </w:r>
      <w:r w:rsidR="003F1F13" w:rsidRPr="00492C97">
        <w:rPr>
          <w:b/>
          <w:u w:val="single"/>
          <w:lang w:val="uk-UA"/>
        </w:rPr>
        <w:t>___</w:t>
      </w:r>
      <w:r w:rsidR="0004274F" w:rsidRPr="00492C97">
        <w:rPr>
          <w:b/>
          <w:u w:val="single"/>
          <w:lang w:val="uk-UA"/>
        </w:rPr>
        <w:t>______________</w:t>
      </w:r>
      <w:r w:rsidR="006B0460" w:rsidRPr="00492C97">
        <w:rPr>
          <w:b/>
          <w:u w:val="single"/>
          <w:lang w:val="uk-UA"/>
        </w:rPr>
        <w:t>___</w:t>
      </w:r>
    </w:p>
    <w:p w14:paraId="46EAE8F1" w14:textId="77777777" w:rsidR="00B17E76" w:rsidRPr="00492C97" w:rsidRDefault="000F37D7">
      <w:pPr>
        <w:jc w:val="center"/>
        <w:rPr>
          <w:sz w:val="18"/>
          <w:szCs w:val="18"/>
          <w:lang w:val="uk-UA"/>
        </w:rPr>
      </w:pPr>
      <w:r w:rsidRPr="00492C97">
        <w:rPr>
          <w:sz w:val="18"/>
          <w:szCs w:val="18"/>
          <w:lang w:val="uk-UA"/>
        </w:rPr>
        <w:t>(назва)</w:t>
      </w:r>
    </w:p>
    <w:p w14:paraId="3CF736D9" w14:textId="77777777" w:rsidR="00B17E76" w:rsidRPr="00492C97" w:rsidRDefault="00541DE3" w:rsidP="001B5530">
      <w:pPr>
        <w:rPr>
          <w:b/>
          <w:lang w:val="uk-UA"/>
        </w:rPr>
      </w:pPr>
      <w:r w:rsidRPr="00492C97">
        <w:rPr>
          <w:b/>
          <w:u w:val="single"/>
          <w:lang w:val="uk-UA"/>
        </w:rPr>
        <w:t xml:space="preserve">                             </w:t>
      </w:r>
      <w:r w:rsidR="001B5530" w:rsidRPr="00492C97">
        <w:rPr>
          <w:b/>
          <w:u w:val="single"/>
          <w:lang w:val="uk-UA"/>
        </w:rPr>
        <w:t xml:space="preserve"> </w:t>
      </w:r>
      <w:r w:rsidRPr="00492C97">
        <w:rPr>
          <w:b/>
          <w:u w:val="single"/>
          <w:lang w:val="uk-UA"/>
        </w:rPr>
        <w:t xml:space="preserve">3 </w:t>
      </w:r>
      <w:r w:rsidR="008A7728" w:rsidRPr="00492C97">
        <w:rPr>
          <w:b/>
          <w:u w:val="single"/>
          <w:lang w:val="uk-UA"/>
        </w:rPr>
        <w:t xml:space="preserve"> к</w:t>
      </w:r>
      <w:r w:rsidR="007714DE" w:rsidRPr="00492C97">
        <w:rPr>
          <w:b/>
          <w:u w:val="single"/>
          <w:lang w:val="uk-UA"/>
        </w:rPr>
        <w:t xml:space="preserve">урс, </w:t>
      </w:r>
      <w:r w:rsidR="001B5530" w:rsidRPr="00492C97">
        <w:rPr>
          <w:b/>
          <w:u w:val="single"/>
          <w:lang w:val="uk-UA"/>
        </w:rPr>
        <w:t xml:space="preserve"> </w:t>
      </w:r>
      <w:proofErr w:type="spellStart"/>
      <w:r w:rsidR="007714DE" w:rsidRPr="00492C97">
        <w:rPr>
          <w:b/>
          <w:u w:val="single"/>
          <w:lang w:val="uk-UA"/>
        </w:rPr>
        <w:t>група__</w:t>
      </w:r>
      <w:r w:rsidRPr="00492C97">
        <w:rPr>
          <w:b/>
          <w:u w:val="single"/>
          <w:lang w:val="uk-UA"/>
        </w:rPr>
        <w:t>МС</w:t>
      </w:r>
      <w:proofErr w:type="spellEnd"/>
      <w:r w:rsidRPr="00492C97">
        <w:rPr>
          <w:b/>
          <w:u w:val="single"/>
          <w:lang w:val="uk-UA"/>
        </w:rPr>
        <w:t xml:space="preserve">  31-26  _6</w:t>
      </w:r>
      <w:r w:rsidR="0004274F" w:rsidRPr="00492C97">
        <w:rPr>
          <w:b/>
          <w:u w:val="single"/>
          <w:lang w:val="uk-UA"/>
        </w:rPr>
        <w:t xml:space="preserve"> семестр</w:t>
      </w:r>
      <w:r w:rsidR="001B5530" w:rsidRPr="00492C97">
        <w:rPr>
          <w:b/>
          <w:u w:val="single"/>
          <w:lang w:val="uk-UA"/>
        </w:rPr>
        <w:t>_</w:t>
      </w:r>
      <w:r w:rsidR="00963A43" w:rsidRPr="00492C97">
        <w:rPr>
          <w:b/>
          <w:u w:val="single"/>
          <w:lang w:val="uk-UA"/>
        </w:rPr>
        <w:t>_______</w:t>
      </w:r>
      <w:r w:rsidR="0004274F" w:rsidRPr="00492C97">
        <w:rPr>
          <w:b/>
          <w:u w:val="single"/>
          <w:lang w:val="uk-UA"/>
        </w:rPr>
        <w:t>___</w:t>
      </w:r>
      <w:r w:rsidR="006B0460" w:rsidRPr="00492C97">
        <w:rPr>
          <w:b/>
          <w:u w:val="single"/>
          <w:lang w:val="uk-UA"/>
        </w:rPr>
        <w:t>_</w:t>
      </w:r>
    </w:p>
    <w:p w14:paraId="72FFFFBE" w14:textId="77777777" w:rsidR="00B17E76" w:rsidRPr="00492C97" w:rsidRDefault="00B17E76">
      <w:pPr>
        <w:rPr>
          <w:sz w:val="28"/>
          <w:szCs w:val="28"/>
          <w:lang w:val="uk-UA"/>
        </w:rPr>
      </w:pPr>
    </w:p>
    <w:p w14:paraId="6202FEDA" w14:textId="77777777" w:rsidR="00B17E76" w:rsidRPr="00492C97" w:rsidRDefault="00B17E76">
      <w:pPr>
        <w:rPr>
          <w:sz w:val="16"/>
          <w:szCs w:val="16"/>
          <w:lang w:val="uk-UA"/>
        </w:rPr>
      </w:pPr>
    </w:p>
    <w:p w14:paraId="27F7E184" w14:textId="77777777" w:rsidR="00B17E76" w:rsidRPr="00492C97" w:rsidRDefault="00B17E76">
      <w:pPr>
        <w:rPr>
          <w:sz w:val="16"/>
          <w:szCs w:val="16"/>
          <w:lang w:val="uk-UA"/>
        </w:rPr>
      </w:pPr>
    </w:p>
    <w:p w14:paraId="6B934324" w14:textId="77777777" w:rsidR="00B17E76" w:rsidRPr="00492C97" w:rsidRDefault="000F37D7">
      <w:pPr>
        <w:ind w:left="2835"/>
        <w:rPr>
          <w:lang w:val="uk-UA"/>
        </w:rPr>
      </w:pPr>
      <w:r w:rsidRPr="00492C97">
        <w:rPr>
          <w:sz w:val="20"/>
          <w:szCs w:val="20"/>
          <w:lang w:val="uk-UA"/>
        </w:rPr>
        <w:t>Здобувач</w:t>
      </w:r>
      <w:r w:rsidRPr="00492C97">
        <w:rPr>
          <w:lang w:val="uk-UA"/>
        </w:rPr>
        <w:t>_____________________________</w:t>
      </w:r>
    </w:p>
    <w:p w14:paraId="0B83B325" w14:textId="77777777" w:rsidR="00B17E76" w:rsidRPr="00492C97" w:rsidRDefault="000F37D7">
      <w:pPr>
        <w:ind w:left="2835"/>
        <w:jc w:val="center"/>
        <w:rPr>
          <w:sz w:val="16"/>
          <w:szCs w:val="16"/>
          <w:lang w:val="uk-UA"/>
        </w:rPr>
      </w:pPr>
      <w:r w:rsidRPr="00492C97">
        <w:rPr>
          <w:sz w:val="16"/>
          <w:szCs w:val="16"/>
          <w:lang w:val="uk-UA"/>
        </w:rPr>
        <w:t>(прізвище, ім’я, по батькові)</w:t>
      </w:r>
    </w:p>
    <w:p w14:paraId="567C37AE" w14:textId="77777777" w:rsidR="00B17E76" w:rsidRPr="00492C97" w:rsidRDefault="000F37D7">
      <w:pPr>
        <w:ind w:left="2835"/>
        <w:rPr>
          <w:sz w:val="20"/>
          <w:szCs w:val="20"/>
          <w:lang w:val="uk-UA"/>
        </w:rPr>
      </w:pPr>
      <w:r w:rsidRPr="00492C97">
        <w:rPr>
          <w:sz w:val="20"/>
          <w:szCs w:val="20"/>
          <w:lang w:val="uk-UA"/>
        </w:rPr>
        <w:t>прибув на підприємство, організацію, установу</w:t>
      </w:r>
    </w:p>
    <w:p w14:paraId="7670F29D" w14:textId="77777777" w:rsidR="00B17E76" w:rsidRPr="00492C97" w:rsidRDefault="000F37D7">
      <w:pPr>
        <w:ind w:left="2835"/>
        <w:rPr>
          <w:b/>
          <w:sz w:val="20"/>
          <w:szCs w:val="20"/>
          <w:lang w:val="uk-UA"/>
        </w:rPr>
      </w:pPr>
      <w:r w:rsidRPr="00492C97">
        <w:rPr>
          <w:b/>
          <w:sz w:val="20"/>
          <w:szCs w:val="20"/>
          <w:lang w:val="uk-UA"/>
        </w:rPr>
        <w:t>Печатка</w:t>
      </w:r>
    </w:p>
    <w:p w14:paraId="66185A28" w14:textId="77777777" w:rsidR="00B17E76" w:rsidRPr="00492C97" w:rsidRDefault="000F37D7">
      <w:pPr>
        <w:ind w:left="2835"/>
        <w:rPr>
          <w:sz w:val="20"/>
          <w:szCs w:val="20"/>
          <w:lang w:val="uk-UA"/>
        </w:rPr>
      </w:pPr>
      <w:r w:rsidRPr="00492C97">
        <w:rPr>
          <w:sz w:val="20"/>
          <w:szCs w:val="20"/>
          <w:lang w:val="uk-UA"/>
        </w:rPr>
        <w:t>підприємства, організації, установи</w:t>
      </w:r>
      <w:r w:rsidRPr="00492C97">
        <w:rPr>
          <w:sz w:val="20"/>
          <w:szCs w:val="20"/>
          <w:lang w:val="uk-UA"/>
        </w:rPr>
        <w:tab/>
      </w:r>
    </w:p>
    <w:p w14:paraId="4F47AABD" w14:textId="77777777" w:rsidR="00B17E76" w:rsidRPr="00492C97" w:rsidRDefault="0049699A">
      <w:pPr>
        <w:ind w:left="2835"/>
        <w:rPr>
          <w:lang w:val="uk-UA"/>
        </w:rPr>
      </w:pPr>
      <w:r w:rsidRPr="00492C97">
        <w:rPr>
          <w:lang w:val="uk-UA"/>
        </w:rPr>
        <w:t>“</w:t>
      </w:r>
      <w:r w:rsidR="000F37D7" w:rsidRPr="00492C97">
        <w:rPr>
          <w:lang w:val="uk-UA"/>
        </w:rPr>
        <w:t>___” __________________ 20___року</w:t>
      </w:r>
    </w:p>
    <w:p w14:paraId="0B6DF851" w14:textId="77777777" w:rsidR="00B17E76" w:rsidRPr="00492C97" w:rsidRDefault="000F37D7">
      <w:pPr>
        <w:rPr>
          <w:lang w:val="uk-UA"/>
        </w:rPr>
      </w:pPr>
      <w:r w:rsidRPr="00492C97">
        <w:rPr>
          <w:lang w:val="uk-UA"/>
        </w:rPr>
        <w:t xml:space="preserve">                                                ________________________________</w:t>
      </w:r>
    </w:p>
    <w:p w14:paraId="14DC053C" w14:textId="77777777" w:rsidR="00B17E76" w:rsidRPr="00492C97" w:rsidRDefault="000F37D7">
      <w:pPr>
        <w:ind w:left="2835"/>
        <w:rPr>
          <w:sz w:val="16"/>
          <w:szCs w:val="16"/>
          <w:lang w:val="uk-UA"/>
        </w:rPr>
      </w:pPr>
      <w:r w:rsidRPr="00492C97"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57C17F0D" w14:textId="77777777" w:rsidR="00B17E76" w:rsidRPr="00492C97" w:rsidRDefault="00B17E76">
      <w:pPr>
        <w:ind w:left="2835"/>
        <w:rPr>
          <w:sz w:val="20"/>
          <w:szCs w:val="20"/>
          <w:lang w:val="uk-UA"/>
        </w:rPr>
      </w:pPr>
    </w:p>
    <w:p w14:paraId="3533EEAA" w14:textId="77777777" w:rsidR="00B17E76" w:rsidRPr="00492C97" w:rsidRDefault="00B17E76">
      <w:pPr>
        <w:ind w:left="2835"/>
        <w:rPr>
          <w:sz w:val="20"/>
          <w:szCs w:val="20"/>
          <w:lang w:val="uk-UA"/>
        </w:rPr>
      </w:pPr>
    </w:p>
    <w:p w14:paraId="2457BA8A" w14:textId="77777777" w:rsidR="00B17E76" w:rsidRPr="00492C97" w:rsidRDefault="00B17E76">
      <w:pPr>
        <w:ind w:left="2835"/>
        <w:rPr>
          <w:sz w:val="20"/>
          <w:szCs w:val="20"/>
          <w:lang w:val="uk-UA"/>
        </w:rPr>
      </w:pPr>
    </w:p>
    <w:p w14:paraId="549BFE3F" w14:textId="77777777" w:rsidR="00B17E76" w:rsidRPr="00492C97" w:rsidRDefault="000F37D7">
      <w:pPr>
        <w:ind w:left="2835"/>
        <w:rPr>
          <w:sz w:val="20"/>
          <w:szCs w:val="20"/>
          <w:lang w:val="uk-UA"/>
        </w:rPr>
      </w:pPr>
      <w:r w:rsidRPr="00492C97">
        <w:rPr>
          <w:sz w:val="20"/>
          <w:szCs w:val="20"/>
          <w:lang w:val="uk-UA"/>
        </w:rPr>
        <w:t>Вибув з підприємства, організації, установи</w:t>
      </w:r>
    </w:p>
    <w:p w14:paraId="7F75A6FA" w14:textId="77777777" w:rsidR="00B17E76" w:rsidRPr="00492C97" w:rsidRDefault="000F37D7">
      <w:pPr>
        <w:ind w:left="2835"/>
        <w:rPr>
          <w:b/>
          <w:sz w:val="20"/>
          <w:szCs w:val="20"/>
          <w:lang w:val="uk-UA"/>
        </w:rPr>
      </w:pPr>
      <w:r w:rsidRPr="00492C97">
        <w:rPr>
          <w:b/>
          <w:sz w:val="20"/>
          <w:szCs w:val="20"/>
          <w:lang w:val="uk-UA"/>
        </w:rPr>
        <w:t>Печатка</w:t>
      </w:r>
    </w:p>
    <w:p w14:paraId="5F93BAD5" w14:textId="77777777" w:rsidR="00B17E76" w:rsidRPr="00492C97" w:rsidRDefault="000F37D7">
      <w:pPr>
        <w:ind w:left="2835"/>
        <w:rPr>
          <w:sz w:val="20"/>
          <w:szCs w:val="20"/>
          <w:lang w:val="uk-UA"/>
        </w:rPr>
      </w:pPr>
      <w:r w:rsidRPr="00492C97">
        <w:rPr>
          <w:sz w:val="20"/>
          <w:szCs w:val="20"/>
          <w:lang w:val="uk-UA"/>
        </w:rPr>
        <w:t>Підприємства, організації, установи</w:t>
      </w:r>
      <w:r w:rsidRPr="00492C97">
        <w:rPr>
          <w:sz w:val="20"/>
          <w:szCs w:val="20"/>
          <w:lang w:val="uk-UA"/>
        </w:rPr>
        <w:tab/>
      </w:r>
    </w:p>
    <w:p w14:paraId="41735A84" w14:textId="77777777" w:rsidR="00B17E76" w:rsidRPr="00492C97" w:rsidRDefault="000F37D7">
      <w:pPr>
        <w:ind w:left="2835"/>
        <w:rPr>
          <w:sz w:val="20"/>
          <w:szCs w:val="20"/>
          <w:lang w:val="uk-UA"/>
        </w:rPr>
      </w:pPr>
      <w:r w:rsidRPr="00492C97">
        <w:rPr>
          <w:lang w:val="uk-UA"/>
        </w:rPr>
        <w:t xml:space="preserve">  “___” ________________ 20___ року </w:t>
      </w:r>
    </w:p>
    <w:p w14:paraId="01644B54" w14:textId="77777777" w:rsidR="00B17E76" w:rsidRPr="00492C97" w:rsidRDefault="000F37D7">
      <w:pPr>
        <w:ind w:left="2835"/>
        <w:rPr>
          <w:lang w:val="uk-UA"/>
        </w:rPr>
      </w:pPr>
      <w:r w:rsidRPr="00492C97">
        <w:rPr>
          <w:lang w:val="uk-UA"/>
        </w:rPr>
        <w:t>_________________________________</w:t>
      </w:r>
    </w:p>
    <w:p w14:paraId="7FAA9307" w14:textId="77777777" w:rsidR="00B17E76" w:rsidRPr="00492C97" w:rsidRDefault="000F37D7">
      <w:pPr>
        <w:ind w:left="2835"/>
        <w:rPr>
          <w:sz w:val="16"/>
          <w:szCs w:val="16"/>
          <w:lang w:val="uk-UA"/>
        </w:rPr>
      </w:pPr>
      <w:r w:rsidRPr="00492C97"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4DD7789E" w14:textId="77777777" w:rsidR="00B17E76" w:rsidRPr="00492C97" w:rsidRDefault="00B17E76">
      <w:pPr>
        <w:ind w:left="3969"/>
        <w:rPr>
          <w:sz w:val="16"/>
          <w:szCs w:val="16"/>
          <w:lang w:val="uk-UA"/>
        </w:rPr>
      </w:pPr>
    </w:p>
    <w:p w14:paraId="5E3B1B31" w14:textId="77777777" w:rsidR="00B17E76" w:rsidRPr="00492C97" w:rsidRDefault="00B17E76">
      <w:pPr>
        <w:jc w:val="center"/>
        <w:rPr>
          <w:b/>
          <w:lang w:val="uk-UA"/>
        </w:rPr>
      </w:pPr>
    </w:p>
    <w:p w14:paraId="1C8EFFD1" w14:textId="77777777" w:rsidR="00B17E76" w:rsidRPr="00492C97" w:rsidRDefault="00B17E76">
      <w:pPr>
        <w:ind w:left="142"/>
        <w:jc w:val="center"/>
        <w:rPr>
          <w:b/>
          <w:lang w:val="uk-UA"/>
        </w:rPr>
      </w:pPr>
    </w:p>
    <w:p w14:paraId="34F8C6AC" w14:textId="77777777" w:rsidR="009216B4" w:rsidRPr="00492C97" w:rsidRDefault="009216B4">
      <w:pPr>
        <w:ind w:left="142"/>
        <w:jc w:val="center"/>
        <w:rPr>
          <w:b/>
          <w:sz w:val="20"/>
          <w:lang w:val="uk-UA"/>
        </w:rPr>
      </w:pPr>
    </w:p>
    <w:p w14:paraId="46EA94D8" w14:textId="77777777" w:rsidR="004C7C36" w:rsidRPr="00492C97" w:rsidRDefault="004C7C36">
      <w:pPr>
        <w:ind w:left="142"/>
        <w:jc w:val="center"/>
        <w:rPr>
          <w:b/>
          <w:sz w:val="20"/>
          <w:lang w:val="uk-UA"/>
        </w:rPr>
      </w:pPr>
    </w:p>
    <w:p w14:paraId="305CEC93" w14:textId="77777777" w:rsidR="009216B4" w:rsidRPr="00492C97" w:rsidRDefault="009216B4">
      <w:pPr>
        <w:ind w:left="142"/>
        <w:jc w:val="center"/>
        <w:rPr>
          <w:b/>
          <w:sz w:val="20"/>
          <w:lang w:val="uk-UA"/>
        </w:rPr>
      </w:pPr>
    </w:p>
    <w:p w14:paraId="77EC8F87" w14:textId="77777777" w:rsidR="00B17E76" w:rsidRPr="00492C97" w:rsidRDefault="000F37D7">
      <w:pPr>
        <w:ind w:left="142"/>
        <w:jc w:val="center"/>
        <w:rPr>
          <w:sz w:val="20"/>
          <w:lang w:val="uk-UA"/>
        </w:rPr>
      </w:pPr>
      <w:r w:rsidRPr="00492C97">
        <w:rPr>
          <w:b/>
          <w:sz w:val="20"/>
          <w:lang w:val="uk-UA"/>
        </w:rPr>
        <w:lastRenderedPageBreak/>
        <w:t>Календарний графік проходження занять</w:t>
      </w:r>
    </w:p>
    <w:p w14:paraId="494B1CDD" w14:textId="77777777" w:rsidR="00B17E76" w:rsidRPr="00492C97" w:rsidRDefault="00B17E76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7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4384"/>
        <w:gridCol w:w="433"/>
        <w:gridCol w:w="433"/>
        <w:gridCol w:w="433"/>
        <w:gridCol w:w="433"/>
        <w:gridCol w:w="1096"/>
      </w:tblGrid>
      <w:tr w:rsidR="00B17E76" w:rsidRPr="00492C97" w14:paraId="45B23E67" w14:textId="77777777" w:rsidTr="004C7C36">
        <w:trPr>
          <w:cantSplit/>
        </w:trPr>
        <w:tc>
          <w:tcPr>
            <w:tcW w:w="436" w:type="dxa"/>
            <w:vAlign w:val="center"/>
          </w:tcPr>
          <w:p w14:paraId="619F16A3" w14:textId="77777777" w:rsidR="00B17E76" w:rsidRPr="00492C97" w:rsidRDefault="000F37D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4" w:type="dxa"/>
            <w:vAlign w:val="center"/>
          </w:tcPr>
          <w:p w14:paraId="2F344894" w14:textId="77777777" w:rsidR="00B17E76" w:rsidRPr="00492C97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2" w:type="dxa"/>
            <w:gridSpan w:val="4"/>
            <w:vAlign w:val="center"/>
          </w:tcPr>
          <w:p w14:paraId="03D115AF" w14:textId="77777777" w:rsidR="00B17E76" w:rsidRPr="00492C97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096" w:type="dxa"/>
            <w:vAlign w:val="center"/>
          </w:tcPr>
          <w:p w14:paraId="07398BBB" w14:textId="77777777" w:rsidR="00B17E76" w:rsidRPr="00492C97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RPr="00492C97" w14:paraId="1341A64A" w14:textId="77777777" w:rsidTr="004C7C36">
        <w:tc>
          <w:tcPr>
            <w:tcW w:w="436" w:type="dxa"/>
            <w:vAlign w:val="center"/>
          </w:tcPr>
          <w:p w14:paraId="6210DB78" w14:textId="77777777" w:rsidR="00000B3D" w:rsidRPr="00492C97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4" w:type="dxa"/>
            <w:vAlign w:val="center"/>
          </w:tcPr>
          <w:p w14:paraId="3BC07392" w14:textId="77777777" w:rsidR="00000B3D" w:rsidRPr="00492C97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3" w:type="dxa"/>
            <w:vAlign w:val="center"/>
          </w:tcPr>
          <w:p w14:paraId="611E6DDF" w14:textId="77777777" w:rsidR="00000B3D" w:rsidRPr="00492C97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3" w:type="dxa"/>
            <w:vAlign w:val="center"/>
          </w:tcPr>
          <w:p w14:paraId="6769E8F0" w14:textId="77777777" w:rsidR="00000B3D" w:rsidRPr="00492C97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3" w:type="dxa"/>
            <w:vAlign w:val="center"/>
          </w:tcPr>
          <w:p w14:paraId="651A32BA" w14:textId="77777777" w:rsidR="00000B3D" w:rsidRPr="00492C97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3" w:type="dxa"/>
            <w:vAlign w:val="center"/>
          </w:tcPr>
          <w:p w14:paraId="3918E6DB" w14:textId="77777777" w:rsidR="00000B3D" w:rsidRPr="00492C97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096" w:type="dxa"/>
            <w:vAlign w:val="center"/>
          </w:tcPr>
          <w:p w14:paraId="0B5D3EDF" w14:textId="77777777" w:rsidR="00000B3D" w:rsidRPr="00492C97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41DE3" w:rsidRPr="00492C97" w14:paraId="08473A30" w14:textId="77777777" w:rsidTr="004C7C36">
        <w:tc>
          <w:tcPr>
            <w:tcW w:w="436" w:type="dxa"/>
            <w:vAlign w:val="center"/>
          </w:tcPr>
          <w:p w14:paraId="58951DFA" w14:textId="77777777" w:rsidR="00541DE3" w:rsidRPr="00492C97" w:rsidRDefault="00541DE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4" w:type="dxa"/>
            <w:vAlign w:val="center"/>
          </w:tcPr>
          <w:p w14:paraId="6BABE964" w14:textId="77777777" w:rsidR="00541DE3" w:rsidRPr="00492C97" w:rsidRDefault="00541DE3" w:rsidP="002E463B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b/>
                <w:bCs/>
                <w:sz w:val="16"/>
                <w:szCs w:val="16"/>
                <w:lang w:val="uk-UA"/>
              </w:rPr>
              <w:t>МЕДСЕСТРИНСТВО У ВНУТРІШНІЙ МЕДИЦИНІ</w:t>
            </w:r>
          </w:p>
        </w:tc>
        <w:tc>
          <w:tcPr>
            <w:tcW w:w="433" w:type="dxa"/>
            <w:vAlign w:val="center"/>
          </w:tcPr>
          <w:p w14:paraId="3D259EE9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674E149A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39794E7C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7DC4AC28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6" w:type="dxa"/>
            <w:vAlign w:val="center"/>
          </w:tcPr>
          <w:p w14:paraId="7D0D74D0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41DE3" w:rsidRPr="00492C97" w14:paraId="125C580B" w14:textId="77777777" w:rsidTr="004C7C36">
        <w:tc>
          <w:tcPr>
            <w:tcW w:w="436" w:type="dxa"/>
            <w:vAlign w:val="center"/>
          </w:tcPr>
          <w:p w14:paraId="2F900932" w14:textId="77777777" w:rsidR="00541DE3" w:rsidRPr="00492C97" w:rsidRDefault="00541DE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4384" w:type="dxa"/>
            <w:vAlign w:val="center"/>
          </w:tcPr>
          <w:p w14:paraId="43BDA120" w14:textId="77777777" w:rsidR="00541DE3" w:rsidRPr="00492C97" w:rsidRDefault="00541DE3" w:rsidP="002E463B">
            <w:pPr>
              <w:pStyle w:val="3"/>
              <w:spacing w:before="0" w:after="0"/>
              <w:ind w:right="34" w:firstLine="28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</w:pPr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Додаткові методи обстеження: лабораторні та інструментальні.</w:t>
            </w:r>
          </w:p>
          <w:p w14:paraId="5CDB19EC" w14:textId="77777777" w:rsidR="00541DE3" w:rsidRPr="00492C97" w:rsidRDefault="00541DE3" w:rsidP="00541DE3">
            <w:pPr>
              <w:pStyle w:val="3"/>
              <w:spacing w:before="0" w:after="0"/>
              <w:ind w:right="17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</w:pPr>
            <w:r w:rsidRPr="00492C97">
              <w:rPr>
                <w:rFonts w:ascii="Times New Roman" w:eastAsia="Segoe UI Symbol" w:hAnsi="Times New Roman" w:cs="Times New Roman"/>
                <w:b w:val="0"/>
                <w:bCs w:val="0"/>
                <w:sz w:val="16"/>
                <w:szCs w:val="16"/>
                <w:lang w:val="uk-UA"/>
              </w:rPr>
              <w:t>З</w:t>
            </w:r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дійснення спостереження і догляду за пацієнтами з різними захворюваннями органів дихання; надання невідкладної долікарської допомоги при гострих станах (кровохарканні, легеневій кровотечі, задишці, </w:t>
            </w:r>
            <w:proofErr w:type="spellStart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бронхоспазмі</w:t>
            </w:r>
            <w:proofErr w:type="spellEnd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, ядусі тощо); </w:t>
            </w:r>
            <w:proofErr w:type="spellStart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асистування</w:t>
            </w:r>
            <w:proofErr w:type="spellEnd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 лікареві під час проведення плевральної пункції; виконання найпростіших фізіотерапевтичних процедур (застосування гірчичників, проведення інгаляцій, опромінення кварцовою лампою, виконання йодної сітки); взяття харкотиння для дослідження (загального, бактеріологічного та визначення чутливості флори до антибіотиків); виконання проби </w:t>
            </w:r>
            <w:proofErr w:type="spellStart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Манту</w:t>
            </w:r>
            <w:proofErr w:type="spellEnd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; підрахунок частоти дихальних рухів (ЧДР); вимірювання температури тіла, записування результатів у температурний листок; ведення листків лікарських </w:t>
            </w:r>
            <w:proofErr w:type="spellStart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призначень;розведення</w:t>
            </w:r>
            <w:proofErr w:type="spellEnd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 та введення антибіотиків; виконання всіх видів ін’єкцій (</w:t>
            </w:r>
            <w:proofErr w:type="spellStart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внутрішньошкірних</w:t>
            </w:r>
            <w:proofErr w:type="spellEnd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, підшкірних, </w:t>
            </w:r>
            <w:proofErr w:type="spellStart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внутрішньом’язових</w:t>
            </w:r>
            <w:proofErr w:type="spellEnd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, внутрішньовенних); ведення </w:t>
            </w:r>
            <w:proofErr w:type="spellStart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медсестринської</w:t>
            </w:r>
            <w:proofErr w:type="spellEnd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 документації; навчання само та взаємо догляду пацієнта та його оточення; дотримання правил техніки безпеки, охорони праці в галузі, протиепідемічного режиму, професійної безпеки в лікувально-профілактичному закладі. Заходи безпеки під час роботи з електроприладами, апаратами, що працюють під тиском, балонами з газом. Профілактика внутрішньо лікарняної інфекції. </w:t>
            </w:r>
            <w:proofErr w:type="spellStart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Передстерилізаційне</w:t>
            </w:r>
            <w:proofErr w:type="spellEnd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 очищення, контроль якості. Стерилізація, контроль якості стерилізації.   Підготовка до роботи в </w:t>
            </w:r>
            <w:proofErr w:type="spellStart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маніпуляційному</w:t>
            </w:r>
            <w:proofErr w:type="spellEnd"/>
            <w:r w:rsidRPr="00492C9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 кабінеті .</w:t>
            </w:r>
          </w:p>
        </w:tc>
        <w:tc>
          <w:tcPr>
            <w:tcW w:w="433" w:type="dxa"/>
            <w:vAlign w:val="center"/>
          </w:tcPr>
          <w:p w14:paraId="5C7E4FA5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74C24FC5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5D7B28CF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58D96AEF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6" w:type="dxa"/>
            <w:vAlign w:val="center"/>
          </w:tcPr>
          <w:p w14:paraId="27E83595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41DE3" w:rsidRPr="00492C97" w14:paraId="2BA7CD0E" w14:textId="77777777" w:rsidTr="004C7C36">
        <w:tc>
          <w:tcPr>
            <w:tcW w:w="436" w:type="dxa"/>
            <w:vAlign w:val="center"/>
          </w:tcPr>
          <w:p w14:paraId="7BAA5956" w14:textId="77777777" w:rsidR="00541DE3" w:rsidRPr="00492C97" w:rsidRDefault="00541DE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4384" w:type="dxa"/>
            <w:vAlign w:val="center"/>
          </w:tcPr>
          <w:p w14:paraId="5132330D" w14:textId="77777777" w:rsidR="00541DE3" w:rsidRPr="00492C97" w:rsidRDefault="00541DE3" w:rsidP="00CE2EE5">
            <w:pPr>
              <w:rPr>
                <w:color w:val="000000"/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Радіоізотопні методи обстеження. Відпрацювання підготовки пацієнта до обстеження та участь у їх проведенні. Функціональні методи діагностики. Відпрацювання підготовки пацієнта до обстеження та участь у їх проведенні .</w:t>
            </w:r>
          </w:p>
        </w:tc>
        <w:tc>
          <w:tcPr>
            <w:tcW w:w="433" w:type="dxa"/>
            <w:vAlign w:val="center"/>
          </w:tcPr>
          <w:p w14:paraId="0DDD487A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7D32201F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0707411F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3C59FF7B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6" w:type="dxa"/>
            <w:vAlign w:val="center"/>
          </w:tcPr>
          <w:p w14:paraId="63AAD485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41DE3" w:rsidRPr="00492C97" w14:paraId="20E8BA10" w14:textId="77777777" w:rsidTr="004C7C36">
        <w:tc>
          <w:tcPr>
            <w:tcW w:w="436" w:type="dxa"/>
            <w:vAlign w:val="center"/>
          </w:tcPr>
          <w:p w14:paraId="5F726AA6" w14:textId="77777777" w:rsidR="00541DE3" w:rsidRPr="00492C97" w:rsidRDefault="00541DE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4384" w:type="dxa"/>
            <w:vAlign w:val="center"/>
          </w:tcPr>
          <w:p w14:paraId="437256F8" w14:textId="77777777" w:rsidR="00541DE3" w:rsidRPr="00492C97" w:rsidRDefault="00541DE3" w:rsidP="00541DE3">
            <w:pPr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Виконання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медсестринського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процесу при хронічних обструктивних захворюваннях легень: бронхіті, бронхіальній астмі,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бронхоектатичній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хворобі. Оволодіння навичками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медсестринського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обстеження пацієнта, визначення його наявних проблем і встановлення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медсестринських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діагнозів. Планування мед сестринських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втручань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та їх реалізація. Надання допомоги пацієнтам при задишці, кашлі та ядусі. Відпрацювання навичок підготовки пацієнта та взяття харкотиння для лабораторних досліджень; підготовка </w:t>
            </w:r>
            <w:r w:rsidR="004C7C36" w:rsidRPr="00492C97">
              <w:rPr>
                <w:sz w:val="16"/>
                <w:szCs w:val="16"/>
                <w:lang w:val="uk-UA"/>
              </w:rPr>
              <w:t>пацієнта до проведення інструментальних обстежень (рентгенологічного, бронхоскопії, спірометрії).</w:t>
            </w:r>
          </w:p>
          <w:p w14:paraId="147F3AD1" w14:textId="77777777" w:rsidR="004C7C36" w:rsidRPr="00492C97" w:rsidRDefault="004C7C36" w:rsidP="00541DE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70002BC8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519C78EA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7AD77A27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3" w:type="dxa"/>
            <w:vAlign w:val="center"/>
          </w:tcPr>
          <w:p w14:paraId="37761F82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6" w:type="dxa"/>
            <w:vAlign w:val="center"/>
          </w:tcPr>
          <w:p w14:paraId="49A38316" w14:textId="77777777" w:rsidR="00541DE3" w:rsidRPr="00492C97" w:rsidRDefault="00541DE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1B36ADD7" w14:textId="77777777" w:rsidR="00541DE3" w:rsidRPr="00492C97" w:rsidRDefault="00541DE3" w:rsidP="00541DE3">
      <w:pPr>
        <w:jc w:val="center"/>
        <w:rPr>
          <w:b/>
          <w:sz w:val="20"/>
          <w:szCs w:val="20"/>
          <w:lang w:val="uk-UA"/>
        </w:rPr>
      </w:pPr>
    </w:p>
    <w:p w14:paraId="1BB7C329" w14:textId="0FAE0D9B" w:rsidR="00B17E76" w:rsidRPr="00492C97" w:rsidRDefault="000F37D7" w:rsidP="00541DE3">
      <w:pPr>
        <w:jc w:val="center"/>
        <w:rPr>
          <w:b/>
          <w:sz w:val="20"/>
          <w:szCs w:val="20"/>
          <w:lang w:val="uk-UA"/>
        </w:rPr>
      </w:pPr>
      <w:r w:rsidRPr="00492C97">
        <w:rPr>
          <w:b/>
          <w:sz w:val="20"/>
          <w:szCs w:val="20"/>
          <w:lang w:val="uk-UA"/>
        </w:rPr>
        <w:t>Відгук</w:t>
      </w:r>
      <w:r w:rsidR="00A72AA6" w:rsidRPr="00492C97">
        <w:rPr>
          <w:b/>
          <w:sz w:val="20"/>
          <w:szCs w:val="20"/>
          <w:lang w:val="uk-UA"/>
        </w:rPr>
        <w:t xml:space="preserve"> і оцінка роботи </w:t>
      </w:r>
      <w:r w:rsidR="00492C97" w:rsidRPr="00492C97">
        <w:rPr>
          <w:b/>
          <w:sz w:val="20"/>
          <w:szCs w:val="20"/>
          <w:lang w:val="uk-UA"/>
        </w:rPr>
        <w:t>здобувача</w:t>
      </w:r>
      <w:r w:rsidR="00A72AA6" w:rsidRPr="00492C97">
        <w:rPr>
          <w:b/>
          <w:sz w:val="20"/>
          <w:szCs w:val="20"/>
          <w:lang w:val="uk-UA"/>
        </w:rPr>
        <w:t xml:space="preserve"> на </w:t>
      </w:r>
      <w:r w:rsidRPr="00492C97">
        <w:rPr>
          <w:b/>
          <w:sz w:val="20"/>
          <w:szCs w:val="20"/>
          <w:lang w:val="uk-UA"/>
        </w:rPr>
        <w:t>заняттях</w:t>
      </w:r>
    </w:p>
    <w:p w14:paraId="73C6BC41" w14:textId="77777777" w:rsidR="00B17E76" w:rsidRPr="00492C97" w:rsidRDefault="00541DE3" w:rsidP="00541DE3">
      <w:pPr>
        <w:jc w:val="center"/>
        <w:rPr>
          <w:sz w:val="20"/>
          <w:szCs w:val="20"/>
          <w:lang w:val="uk-UA"/>
        </w:rPr>
      </w:pPr>
      <w:r w:rsidRPr="00492C97">
        <w:rPr>
          <w:sz w:val="20"/>
          <w:szCs w:val="20"/>
          <w:lang w:val="uk-UA"/>
        </w:rPr>
        <w:t>_________</w:t>
      </w:r>
      <w:r w:rsidR="00924418" w:rsidRPr="00492C97">
        <w:rPr>
          <w:sz w:val="20"/>
          <w:szCs w:val="20"/>
          <w:lang w:val="uk-UA"/>
        </w:rPr>
        <w:t>______</w:t>
      </w:r>
      <w:r w:rsidR="003222A8" w:rsidRPr="00492C97">
        <w:rPr>
          <w:sz w:val="20"/>
          <w:szCs w:val="20"/>
          <w:lang w:val="uk-UA"/>
        </w:rPr>
        <w:t>______</w:t>
      </w:r>
      <w:r w:rsidR="000F37D7" w:rsidRPr="00492C97">
        <w:rPr>
          <w:sz w:val="20"/>
          <w:szCs w:val="20"/>
          <w:lang w:val="uk-UA"/>
        </w:rPr>
        <w:t>_____________________________________________________</w:t>
      </w:r>
      <w:r w:rsidRPr="00492C97">
        <w:rPr>
          <w:sz w:val="20"/>
          <w:szCs w:val="20"/>
          <w:lang w:val="uk-UA"/>
        </w:rPr>
        <w:t>_</w:t>
      </w:r>
    </w:p>
    <w:p w14:paraId="2A310AF1" w14:textId="77777777" w:rsidR="00B17E76" w:rsidRPr="00492C97" w:rsidRDefault="000F37D7">
      <w:pPr>
        <w:jc w:val="center"/>
        <w:rPr>
          <w:sz w:val="16"/>
          <w:szCs w:val="16"/>
          <w:lang w:val="uk-UA"/>
        </w:rPr>
      </w:pPr>
      <w:r w:rsidRPr="00492C97">
        <w:rPr>
          <w:sz w:val="16"/>
          <w:szCs w:val="16"/>
          <w:lang w:val="uk-UA"/>
        </w:rPr>
        <w:t>(н</w:t>
      </w:r>
      <w:r w:rsidRPr="00492C97">
        <w:rPr>
          <w:sz w:val="16"/>
          <w:szCs w:val="22"/>
          <w:lang w:val="uk-UA"/>
        </w:rPr>
        <w:t>азва</w:t>
      </w:r>
      <w:r w:rsidR="00C55270" w:rsidRPr="00492C97">
        <w:rPr>
          <w:sz w:val="16"/>
          <w:szCs w:val="22"/>
          <w:lang w:val="uk-UA"/>
        </w:rPr>
        <w:t xml:space="preserve"> </w:t>
      </w:r>
      <w:r w:rsidR="00C55270" w:rsidRPr="00492C97">
        <w:rPr>
          <w:sz w:val="16"/>
          <w:szCs w:val="16"/>
          <w:lang w:val="uk-UA"/>
        </w:rPr>
        <w:t xml:space="preserve">підприємства, організації, </w:t>
      </w:r>
      <w:r w:rsidRPr="00492C97">
        <w:rPr>
          <w:sz w:val="16"/>
          <w:szCs w:val="16"/>
          <w:lang w:val="uk-UA"/>
        </w:rPr>
        <w:t>установи)</w:t>
      </w:r>
    </w:p>
    <w:p w14:paraId="367D86CF" w14:textId="77777777" w:rsidR="00B17E76" w:rsidRPr="00492C97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RPr="00492C97" w14:paraId="6A163B81" w14:textId="77777777">
        <w:tc>
          <w:tcPr>
            <w:tcW w:w="7621" w:type="dxa"/>
          </w:tcPr>
          <w:p w14:paraId="08A98314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84521D3" w14:textId="77777777">
        <w:tc>
          <w:tcPr>
            <w:tcW w:w="7621" w:type="dxa"/>
          </w:tcPr>
          <w:p w14:paraId="71F5A844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F94FCA7" w14:textId="77777777">
        <w:tc>
          <w:tcPr>
            <w:tcW w:w="7621" w:type="dxa"/>
          </w:tcPr>
          <w:p w14:paraId="0F2F95DD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3CCB88B" w14:textId="77777777">
        <w:tc>
          <w:tcPr>
            <w:tcW w:w="7621" w:type="dxa"/>
          </w:tcPr>
          <w:p w14:paraId="01AD6372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36A18AE" w14:textId="77777777">
        <w:tc>
          <w:tcPr>
            <w:tcW w:w="7621" w:type="dxa"/>
          </w:tcPr>
          <w:p w14:paraId="0FD0AC2E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D56A7FF" w14:textId="77777777">
        <w:tc>
          <w:tcPr>
            <w:tcW w:w="7621" w:type="dxa"/>
          </w:tcPr>
          <w:p w14:paraId="2841BF5A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3C09407" w14:textId="77777777">
        <w:tc>
          <w:tcPr>
            <w:tcW w:w="7621" w:type="dxa"/>
          </w:tcPr>
          <w:p w14:paraId="0077ECB5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76315B4" w14:textId="77777777">
        <w:tc>
          <w:tcPr>
            <w:tcW w:w="7621" w:type="dxa"/>
          </w:tcPr>
          <w:p w14:paraId="5DFB93D4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E79C0A3" w14:textId="77777777">
        <w:tc>
          <w:tcPr>
            <w:tcW w:w="7621" w:type="dxa"/>
          </w:tcPr>
          <w:p w14:paraId="4F4468EA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BEF4A22" w14:textId="77777777">
        <w:tc>
          <w:tcPr>
            <w:tcW w:w="7621" w:type="dxa"/>
          </w:tcPr>
          <w:p w14:paraId="6FDFE8B5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BE24CB3" w14:textId="77777777">
        <w:tc>
          <w:tcPr>
            <w:tcW w:w="7621" w:type="dxa"/>
          </w:tcPr>
          <w:p w14:paraId="25FBE739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63FA5F4" w14:textId="77777777">
        <w:tc>
          <w:tcPr>
            <w:tcW w:w="7621" w:type="dxa"/>
          </w:tcPr>
          <w:p w14:paraId="43A54472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DB89BF8" w14:textId="77777777">
        <w:tc>
          <w:tcPr>
            <w:tcW w:w="7621" w:type="dxa"/>
          </w:tcPr>
          <w:p w14:paraId="42CE41A1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436070D" w14:textId="77777777">
        <w:tc>
          <w:tcPr>
            <w:tcW w:w="7621" w:type="dxa"/>
          </w:tcPr>
          <w:p w14:paraId="2E447B2C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85ECF28" w14:textId="77777777">
        <w:tc>
          <w:tcPr>
            <w:tcW w:w="7621" w:type="dxa"/>
          </w:tcPr>
          <w:p w14:paraId="77B93CCF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B7B78E5" w14:textId="77777777">
        <w:tc>
          <w:tcPr>
            <w:tcW w:w="7621" w:type="dxa"/>
          </w:tcPr>
          <w:p w14:paraId="083DF20C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0D0C7EB" w14:textId="77777777">
        <w:tc>
          <w:tcPr>
            <w:tcW w:w="7621" w:type="dxa"/>
          </w:tcPr>
          <w:p w14:paraId="5AD9CE6B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1B3E9A7" w14:textId="77777777">
        <w:tc>
          <w:tcPr>
            <w:tcW w:w="7621" w:type="dxa"/>
          </w:tcPr>
          <w:p w14:paraId="1492758A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69D8714" w14:textId="77777777">
        <w:tc>
          <w:tcPr>
            <w:tcW w:w="7621" w:type="dxa"/>
          </w:tcPr>
          <w:p w14:paraId="7E17802F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4EF089D" w14:textId="77777777">
        <w:tc>
          <w:tcPr>
            <w:tcW w:w="7621" w:type="dxa"/>
          </w:tcPr>
          <w:p w14:paraId="4453FBC8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E79C834" w14:textId="77777777">
        <w:tc>
          <w:tcPr>
            <w:tcW w:w="7621" w:type="dxa"/>
          </w:tcPr>
          <w:p w14:paraId="412A4A86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E1E8C6F" w14:textId="77777777">
        <w:tc>
          <w:tcPr>
            <w:tcW w:w="7621" w:type="dxa"/>
          </w:tcPr>
          <w:p w14:paraId="71023E57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51A0C3C" w14:textId="77777777">
        <w:tc>
          <w:tcPr>
            <w:tcW w:w="7621" w:type="dxa"/>
          </w:tcPr>
          <w:p w14:paraId="74FE6FD6" w14:textId="77777777" w:rsidR="004C7C36" w:rsidRPr="00492C97" w:rsidRDefault="004C7C36">
            <w:pPr>
              <w:pStyle w:val="a6"/>
              <w:jc w:val="left"/>
              <w:rPr>
                <w:sz w:val="18"/>
                <w:szCs w:val="18"/>
              </w:rPr>
            </w:pPr>
          </w:p>
          <w:p w14:paraId="60156C23" w14:textId="77777777" w:rsidR="00B17E76" w:rsidRPr="00492C97" w:rsidRDefault="000F37D7">
            <w:pPr>
              <w:pStyle w:val="a6"/>
              <w:jc w:val="left"/>
              <w:rPr>
                <w:sz w:val="18"/>
                <w:szCs w:val="18"/>
              </w:rPr>
            </w:pPr>
            <w:r w:rsidRPr="00492C97"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30E25D3F" w14:textId="77777777" w:rsidR="00B17E76" w:rsidRPr="00492C97" w:rsidRDefault="000F37D7">
            <w:pPr>
              <w:pStyle w:val="a6"/>
              <w:spacing w:before="240"/>
              <w:jc w:val="left"/>
              <w:rPr>
                <w:sz w:val="16"/>
                <w:szCs w:val="18"/>
              </w:rPr>
            </w:pPr>
            <w:r w:rsidRPr="00492C97">
              <w:rPr>
                <w:sz w:val="16"/>
                <w:szCs w:val="18"/>
              </w:rPr>
              <w:t>___________</w:t>
            </w:r>
            <w:r w:rsidR="00971E0D" w:rsidRPr="00492C97">
              <w:rPr>
                <w:sz w:val="16"/>
                <w:szCs w:val="18"/>
              </w:rPr>
              <w:t xml:space="preserve">                                </w:t>
            </w:r>
            <w:r w:rsidRPr="00492C97">
              <w:rPr>
                <w:sz w:val="16"/>
                <w:szCs w:val="18"/>
              </w:rPr>
              <w:t xml:space="preserve">  ______________ _____________________</w:t>
            </w:r>
          </w:p>
          <w:p w14:paraId="77200E41" w14:textId="77777777" w:rsidR="00B17E76" w:rsidRPr="00492C97" w:rsidRDefault="000F37D7">
            <w:pPr>
              <w:pStyle w:val="a6"/>
              <w:jc w:val="left"/>
              <w:rPr>
                <w:sz w:val="18"/>
                <w:szCs w:val="18"/>
              </w:rPr>
            </w:pPr>
            <w:r w:rsidRPr="00492C97"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23CFC1AF" w14:textId="77777777" w:rsidR="00B17E76" w:rsidRPr="00492C97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 w:rsidRPr="00492C97"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 w:rsidRPr="00492C97">
              <w:rPr>
                <w:sz w:val="18"/>
                <w:szCs w:val="18"/>
                <w:lang w:val="uk-UA"/>
              </w:rPr>
              <w:t>Печатка</w:t>
            </w:r>
          </w:p>
          <w:p w14:paraId="744629F7" w14:textId="77777777" w:rsidR="00B17E76" w:rsidRPr="00492C97" w:rsidRDefault="000F37D7">
            <w:pPr>
              <w:ind w:left="360"/>
              <w:rPr>
                <w:sz w:val="18"/>
                <w:szCs w:val="18"/>
                <w:lang w:val="uk-UA"/>
              </w:rPr>
            </w:pPr>
            <w:r w:rsidRPr="00492C97">
              <w:rPr>
                <w:sz w:val="18"/>
                <w:szCs w:val="18"/>
                <w:lang w:val="uk-UA"/>
              </w:rPr>
              <w:tab/>
            </w:r>
            <w:r w:rsidRPr="00492C97">
              <w:rPr>
                <w:sz w:val="18"/>
                <w:szCs w:val="18"/>
                <w:lang w:val="uk-UA"/>
              </w:rPr>
              <w:tab/>
            </w:r>
            <w:r w:rsidRPr="00492C97"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42C4EF4D" w14:textId="77777777" w:rsidR="00971E0D" w:rsidRPr="00492C97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181D3F82" w14:textId="77777777" w:rsidR="00B17E76" w:rsidRPr="00492C97" w:rsidRDefault="003F7F81" w:rsidP="003F7F8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492C97">
              <w:rPr>
                <w:b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RPr="00492C97" w14:paraId="0D962530" w14:textId="77777777" w:rsidTr="003F7F81">
        <w:trPr>
          <w:trHeight w:val="271"/>
        </w:trPr>
        <w:tc>
          <w:tcPr>
            <w:tcW w:w="7621" w:type="dxa"/>
          </w:tcPr>
          <w:p w14:paraId="43542181" w14:textId="77777777" w:rsidR="003F7F81" w:rsidRPr="00492C97" w:rsidRDefault="003F7F81" w:rsidP="003F7F81">
            <w:pPr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45EC4B8" w14:textId="77777777">
        <w:tc>
          <w:tcPr>
            <w:tcW w:w="7621" w:type="dxa"/>
          </w:tcPr>
          <w:p w14:paraId="541D5550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35A378D" w14:textId="77777777">
        <w:tc>
          <w:tcPr>
            <w:tcW w:w="7621" w:type="dxa"/>
          </w:tcPr>
          <w:p w14:paraId="42AD747A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3763F63" w14:textId="77777777">
        <w:tc>
          <w:tcPr>
            <w:tcW w:w="7621" w:type="dxa"/>
          </w:tcPr>
          <w:p w14:paraId="0711DDCA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45E0837" w14:textId="77777777">
        <w:tc>
          <w:tcPr>
            <w:tcW w:w="7621" w:type="dxa"/>
          </w:tcPr>
          <w:p w14:paraId="7A6A8ADC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723D421" w14:textId="77777777">
        <w:tc>
          <w:tcPr>
            <w:tcW w:w="7621" w:type="dxa"/>
          </w:tcPr>
          <w:p w14:paraId="066E0E36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18171A3" w14:textId="77777777">
        <w:tc>
          <w:tcPr>
            <w:tcW w:w="7621" w:type="dxa"/>
          </w:tcPr>
          <w:p w14:paraId="448DDDC4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87E3075" w14:textId="77777777">
        <w:tc>
          <w:tcPr>
            <w:tcW w:w="7621" w:type="dxa"/>
          </w:tcPr>
          <w:p w14:paraId="2DF12DFE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9A9A8DF" w14:textId="77777777">
        <w:tc>
          <w:tcPr>
            <w:tcW w:w="7621" w:type="dxa"/>
          </w:tcPr>
          <w:p w14:paraId="3C15C169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418497F" w14:textId="77777777">
        <w:tc>
          <w:tcPr>
            <w:tcW w:w="7621" w:type="dxa"/>
          </w:tcPr>
          <w:p w14:paraId="6CC030AD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996FF5B" w14:textId="77777777">
        <w:tc>
          <w:tcPr>
            <w:tcW w:w="7621" w:type="dxa"/>
          </w:tcPr>
          <w:p w14:paraId="52C84F4C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A658E6A" w14:textId="77777777">
        <w:tc>
          <w:tcPr>
            <w:tcW w:w="7621" w:type="dxa"/>
          </w:tcPr>
          <w:p w14:paraId="60CF43B6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6344C04" w14:textId="77777777">
        <w:tc>
          <w:tcPr>
            <w:tcW w:w="7621" w:type="dxa"/>
          </w:tcPr>
          <w:p w14:paraId="75151E32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BD411F4" w14:textId="77777777">
        <w:tc>
          <w:tcPr>
            <w:tcW w:w="7621" w:type="dxa"/>
          </w:tcPr>
          <w:p w14:paraId="5F550600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71C1A351" w14:textId="77777777" w:rsidR="00B17E76" w:rsidRPr="00492C97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RPr="00492C97" w14:paraId="0EE4A62D" w14:textId="77777777">
        <w:tc>
          <w:tcPr>
            <w:tcW w:w="7621" w:type="dxa"/>
          </w:tcPr>
          <w:p w14:paraId="2CA346EC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F78636B" w14:textId="77777777">
        <w:tc>
          <w:tcPr>
            <w:tcW w:w="7621" w:type="dxa"/>
          </w:tcPr>
          <w:p w14:paraId="74C7C909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C7C36" w:rsidRPr="00492C97" w14:paraId="40873B88" w14:textId="77777777">
        <w:tc>
          <w:tcPr>
            <w:tcW w:w="7621" w:type="dxa"/>
          </w:tcPr>
          <w:p w14:paraId="388AD12B" w14:textId="77777777" w:rsidR="004C7C36" w:rsidRPr="00492C97" w:rsidRDefault="004C7C3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BFFF509" w14:textId="77777777">
        <w:tc>
          <w:tcPr>
            <w:tcW w:w="7621" w:type="dxa"/>
          </w:tcPr>
          <w:p w14:paraId="1F03B33D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FF35F3D" w14:textId="77777777">
        <w:tc>
          <w:tcPr>
            <w:tcW w:w="7621" w:type="dxa"/>
          </w:tcPr>
          <w:p w14:paraId="55685E38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8CE9BFE" w14:textId="77777777">
        <w:tc>
          <w:tcPr>
            <w:tcW w:w="7621" w:type="dxa"/>
          </w:tcPr>
          <w:p w14:paraId="56997948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3407BB6" w14:textId="77777777">
        <w:tc>
          <w:tcPr>
            <w:tcW w:w="7621" w:type="dxa"/>
          </w:tcPr>
          <w:p w14:paraId="09433B24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10F76A4" w14:textId="77777777">
        <w:tc>
          <w:tcPr>
            <w:tcW w:w="7621" w:type="dxa"/>
          </w:tcPr>
          <w:p w14:paraId="0BD6F8B2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0082F54" w14:textId="77777777">
        <w:tc>
          <w:tcPr>
            <w:tcW w:w="7621" w:type="dxa"/>
          </w:tcPr>
          <w:p w14:paraId="59475156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93B0CB5" w14:textId="77777777">
        <w:tc>
          <w:tcPr>
            <w:tcW w:w="7621" w:type="dxa"/>
          </w:tcPr>
          <w:p w14:paraId="750C703F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50AE09F" w14:textId="77777777">
        <w:tc>
          <w:tcPr>
            <w:tcW w:w="7621" w:type="dxa"/>
          </w:tcPr>
          <w:p w14:paraId="69636447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0F87934" w14:textId="77777777">
        <w:tc>
          <w:tcPr>
            <w:tcW w:w="7621" w:type="dxa"/>
          </w:tcPr>
          <w:p w14:paraId="2D57EBA9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B69E3C2" w14:textId="77777777">
        <w:tc>
          <w:tcPr>
            <w:tcW w:w="7621" w:type="dxa"/>
          </w:tcPr>
          <w:p w14:paraId="774E8C50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42827B2" w14:textId="77777777" w:rsidTr="00717571">
        <w:trPr>
          <w:trHeight w:val="416"/>
        </w:trPr>
        <w:tc>
          <w:tcPr>
            <w:tcW w:w="7621" w:type="dxa"/>
          </w:tcPr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128"/>
              <w:gridCol w:w="423"/>
              <w:gridCol w:w="423"/>
              <w:gridCol w:w="423"/>
              <w:gridCol w:w="423"/>
              <w:gridCol w:w="1126"/>
            </w:tblGrid>
            <w:tr w:rsidR="00BA4468" w:rsidRPr="00492C97" w14:paraId="5D6F20CF" w14:textId="77777777" w:rsidTr="004C7C36">
              <w:tc>
                <w:tcPr>
                  <w:tcW w:w="454" w:type="dxa"/>
                  <w:vAlign w:val="center"/>
                </w:tcPr>
                <w:p w14:paraId="48534558" w14:textId="77777777" w:rsidR="00BA4468" w:rsidRPr="00492C97" w:rsidRDefault="00F078BD" w:rsidP="002E463B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4.</w:t>
                  </w:r>
                </w:p>
              </w:tc>
              <w:tc>
                <w:tcPr>
                  <w:tcW w:w="4151" w:type="dxa"/>
                  <w:vAlign w:val="center"/>
                </w:tcPr>
                <w:p w14:paraId="3D981FD4" w14:textId="77777777" w:rsidR="00541DE3" w:rsidRPr="00492C97" w:rsidRDefault="00F078BD" w:rsidP="00F078BD">
                  <w:pPr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Додаткові методи обстеження пацієнтів з легеневою патологією (взяття харкотиння на загальний клінічний аналіз, цитологічне та бактеріологічне дослідження, на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антибіотикограму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), участь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у проведенні плевральної пункції. Діагностична і лікувальна мета плевральної пункції. Складання плану вирішення дійсних проблем пацієнта, здійснення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медсестрою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мотивованого догляду та опіки. Невідкладна долікарська допомога при критичному зниженні температури тіла.</w:t>
                  </w:r>
                </w:p>
              </w:tc>
              <w:tc>
                <w:tcPr>
                  <w:tcW w:w="425" w:type="dxa"/>
                  <w:vAlign w:val="center"/>
                </w:tcPr>
                <w:p w14:paraId="1009E036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5EB2313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8AD773B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1C3D86C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14:paraId="51524D5F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492C97" w14:paraId="4F48F253" w14:textId="77777777" w:rsidTr="004C7C36">
              <w:tc>
                <w:tcPr>
                  <w:tcW w:w="454" w:type="dxa"/>
                  <w:vAlign w:val="center"/>
                </w:tcPr>
                <w:p w14:paraId="0B4A9A3E" w14:textId="77777777" w:rsidR="00BA4468" w:rsidRPr="00492C97" w:rsidRDefault="00F078BD" w:rsidP="002E463B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5.</w:t>
                  </w:r>
                </w:p>
              </w:tc>
              <w:tc>
                <w:tcPr>
                  <w:tcW w:w="4151" w:type="dxa"/>
                  <w:vAlign w:val="center"/>
                </w:tcPr>
                <w:p w14:paraId="480BE55C" w14:textId="77777777" w:rsidR="00F078BD" w:rsidRPr="00492C97" w:rsidRDefault="00F078BD" w:rsidP="00F078BD">
                  <w:pPr>
                    <w:ind w:right="43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Невідкладна долікарська допомога при непритомності, судинному та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кардіогенному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шоку, колапсі, серцевій астмі, набряку легень.</w:t>
                  </w:r>
                </w:p>
                <w:p w14:paraId="0B6AD40A" w14:textId="77777777" w:rsidR="00541DE3" w:rsidRPr="00492C97" w:rsidRDefault="00F078BD" w:rsidP="00F078BD">
                  <w:pPr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Виявлення медичною сестрою дійсних проблем пацієнта при хронічній серцевій недостатності з різними клінічними стадіями (І, ІІА, ІІВ, ІІІ). Участь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у діагностиці. Складання плану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медсестринських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втручань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та його реалізація.</w:t>
                  </w:r>
                </w:p>
              </w:tc>
              <w:tc>
                <w:tcPr>
                  <w:tcW w:w="425" w:type="dxa"/>
                  <w:vAlign w:val="center"/>
                </w:tcPr>
                <w:p w14:paraId="1C554067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D946ED0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26BC84E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BF0084A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14:paraId="527AE250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492C97" w14:paraId="64F9DC44" w14:textId="77777777" w:rsidTr="004C7C36">
              <w:trPr>
                <w:trHeight w:val="318"/>
              </w:trPr>
              <w:tc>
                <w:tcPr>
                  <w:tcW w:w="454" w:type="dxa"/>
                  <w:vAlign w:val="center"/>
                </w:tcPr>
                <w:p w14:paraId="3C853D22" w14:textId="77777777" w:rsidR="00BA4468" w:rsidRPr="00492C97" w:rsidRDefault="00F078BD" w:rsidP="00E042F7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6.</w:t>
                  </w:r>
                </w:p>
              </w:tc>
              <w:tc>
                <w:tcPr>
                  <w:tcW w:w="4151" w:type="dxa"/>
                  <w:vAlign w:val="center"/>
                </w:tcPr>
                <w:p w14:paraId="5E87192A" w14:textId="77777777" w:rsidR="00541DE3" w:rsidRPr="00492C97" w:rsidRDefault="00F078BD" w:rsidP="00F078BD">
                  <w:pPr>
                    <w:spacing w:before="6" w:after="6" w:line="57" w:lineRule="atLeast"/>
                    <w:ind w:left="3" w:right="11"/>
                    <w:rPr>
                      <w:sz w:val="16"/>
                      <w:szCs w:val="16"/>
                      <w:lang w:val="uk-UA"/>
                    </w:rPr>
                  </w:pP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Медсестринський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процес при набутих вадах серця. Виявлення дійсних проблем пацієнта при порушенні геодинаміки з мітральними та аортальними  вадами серця. Критерії оцінювання стану пацієнта у фазі компенсації та декомпенсації. Складання медичною сестрою плану вирішення дійсних проблем пацієнта та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медсестринських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втручань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, їх реалізація. Здійснення догляду та опіки над пацієнтами з набутими вадами серця. Навчання пацієнта та його оточення само- та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взаємодогляду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>.  Виконання заходів і засобів особистої професійної безпеки, протиепідемічного режиму та охорони праці медичної сестри під час надання медичної допомоги пацієнтам, при роботі з кров’ю та іншим біологічним матеріалом, інструментальних методах обстеження.  Специфіка роботи медичної сестри в кардіологічному відділенні (стаціонарі), відділенні (палаті) інтенсивної терапії. Дотримання правил техніки безпеки, професійної безпеки та охорони праці в галузі. Заходи безпеки при роботі з електроприладами, апаратами, що працюють під тиском, балонами з газом. Виконання чинних наказів МОЗ України «Про затвердження протоколів надання медичної допомоги за спеціальністю “Кардіологія”».</w:t>
                  </w:r>
                </w:p>
              </w:tc>
              <w:tc>
                <w:tcPr>
                  <w:tcW w:w="425" w:type="dxa"/>
                  <w:vAlign w:val="center"/>
                </w:tcPr>
                <w:p w14:paraId="7FDD5BF6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A1DE84C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865963C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C41417C" w14:textId="77777777" w:rsidR="00BA4468" w:rsidRPr="00492C97" w:rsidRDefault="00BA4468" w:rsidP="003222A8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E79E2AD" w14:textId="77777777" w:rsidR="00BA4468" w:rsidRPr="00492C97" w:rsidRDefault="00BA4468" w:rsidP="003222A8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492C97" w14:paraId="10A9E8D2" w14:textId="77777777" w:rsidTr="004C7C36">
              <w:trPr>
                <w:trHeight w:val="1890"/>
              </w:trPr>
              <w:tc>
                <w:tcPr>
                  <w:tcW w:w="425" w:type="dxa"/>
                  <w:vAlign w:val="center"/>
                </w:tcPr>
                <w:p w14:paraId="6083F93D" w14:textId="77777777" w:rsidR="00BA4468" w:rsidRPr="00492C97" w:rsidRDefault="00F078BD" w:rsidP="00E042F7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7.</w:t>
                  </w:r>
                </w:p>
              </w:tc>
              <w:tc>
                <w:tcPr>
                  <w:tcW w:w="4151" w:type="dxa"/>
                  <w:vAlign w:val="center"/>
                </w:tcPr>
                <w:p w14:paraId="41FD7F83" w14:textId="77777777" w:rsidR="00541DE3" w:rsidRPr="00492C97" w:rsidRDefault="00F078BD" w:rsidP="003F7F81">
                  <w:pPr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Виявлення дійсних проблем пацієнта при артеріальній гіпертензії та атеросклерозі. Критерії оцінювання стану пацієнта після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обстеження пацієнта. Функції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у вирішенні дійсних проблем пацієнта, у діагностичному та лікувальному процесах, мотивованому догляді та опіці. Невідкладна долікарська допомога при ускладнених та неускладнених гіпертонічних кризах. Профілактика артеріальної гіпертензії та атеросклерозу. Дотримання особистої гігієни та безпеки медичної сестри.</w:t>
                  </w:r>
                </w:p>
                <w:p w14:paraId="3511A313" w14:textId="77777777" w:rsidR="00F078BD" w:rsidRPr="00492C97" w:rsidRDefault="00F078BD" w:rsidP="003F7F81">
                  <w:pPr>
                    <w:rPr>
                      <w:sz w:val="16"/>
                      <w:szCs w:val="22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0A9EB9E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1C0CC77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C70B053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A291CE1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645D931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C7C36" w:rsidRPr="00492C97" w14:paraId="292A0E08" w14:textId="77777777" w:rsidTr="004C7C36">
              <w:trPr>
                <w:trHeight w:val="326"/>
              </w:trPr>
              <w:tc>
                <w:tcPr>
                  <w:tcW w:w="425" w:type="dxa"/>
                  <w:vAlign w:val="center"/>
                </w:tcPr>
                <w:p w14:paraId="615586B8" w14:textId="77777777" w:rsidR="004C7C36" w:rsidRPr="00492C97" w:rsidRDefault="004C7C36" w:rsidP="00E042F7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8.</w:t>
                  </w:r>
                </w:p>
              </w:tc>
              <w:tc>
                <w:tcPr>
                  <w:tcW w:w="4151" w:type="dxa"/>
                  <w:vAlign w:val="center"/>
                </w:tcPr>
                <w:p w14:paraId="291E3728" w14:textId="77777777" w:rsidR="004C7C36" w:rsidRPr="00492C97" w:rsidRDefault="004C7C36" w:rsidP="003F7F81">
                  <w:pPr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Виявлення дійсних проблем пацієнта при стенокардії та інфаркті міокарда. Критерії оцінювання стану пацієнта. Методи діагностики (лабораторні та інструментальні), участь медичної сестри в їх проведенні. Особливості роботи медичної сестри в блоках інтенсивної терапії.</w:t>
                  </w:r>
                </w:p>
              </w:tc>
              <w:tc>
                <w:tcPr>
                  <w:tcW w:w="425" w:type="dxa"/>
                  <w:vAlign w:val="center"/>
                </w:tcPr>
                <w:p w14:paraId="0736CC1B" w14:textId="77777777" w:rsidR="004C7C36" w:rsidRPr="00492C97" w:rsidRDefault="004C7C36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C40E1BA" w14:textId="77777777" w:rsidR="004C7C36" w:rsidRPr="00492C97" w:rsidRDefault="004C7C36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0208612" w14:textId="77777777" w:rsidR="004C7C36" w:rsidRPr="00492C97" w:rsidRDefault="004C7C36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AC430CA" w14:textId="77777777" w:rsidR="004C7C36" w:rsidRPr="00492C97" w:rsidRDefault="004C7C36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3907D78" w14:textId="77777777" w:rsidR="004C7C36" w:rsidRPr="00492C97" w:rsidRDefault="004C7C36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492C97" w14:paraId="130A68CD" w14:textId="77777777" w:rsidTr="004C7C36">
              <w:trPr>
                <w:trHeight w:val="846"/>
              </w:trPr>
              <w:tc>
                <w:tcPr>
                  <w:tcW w:w="425" w:type="dxa"/>
                  <w:vAlign w:val="center"/>
                </w:tcPr>
                <w:p w14:paraId="4D690D8A" w14:textId="77777777" w:rsidR="00BA4468" w:rsidRPr="00492C97" w:rsidRDefault="00BA4468" w:rsidP="00BA4468">
                  <w:pPr>
                    <w:spacing w:line="360" w:lineRule="auto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151" w:type="dxa"/>
                </w:tcPr>
                <w:p w14:paraId="52394FA8" w14:textId="77777777" w:rsidR="00541DE3" w:rsidRPr="00492C97" w:rsidRDefault="00F078BD" w:rsidP="004C7C36">
                  <w:pPr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Невідкладна долікарська допомога при больовому нападі та при гострих ускладненнях інфаркту міокарда (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кардіогенний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шок, набряк легень, серцева астма та ін.). Правила використання наркотичних засобів. Навчання пацієнта та його оточення само- та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взаємодогляду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7BB1C8C7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E7077F2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BB67047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0FE4D40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6E67B06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492C97" w14:paraId="02E54D5A" w14:textId="77777777" w:rsidTr="004C7C36">
              <w:trPr>
                <w:trHeight w:val="286"/>
              </w:trPr>
              <w:tc>
                <w:tcPr>
                  <w:tcW w:w="425" w:type="dxa"/>
                  <w:vAlign w:val="center"/>
                </w:tcPr>
                <w:p w14:paraId="11634F3A" w14:textId="77777777" w:rsidR="00BA4468" w:rsidRPr="00492C97" w:rsidRDefault="008273E9" w:rsidP="00E042F7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9.</w:t>
                  </w:r>
                </w:p>
              </w:tc>
              <w:tc>
                <w:tcPr>
                  <w:tcW w:w="4151" w:type="dxa"/>
                </w:tcPr>
                <w:p w14:paraId="29E313E0" w14:textId="77777777" w:rsidR="00541DE3" w:rsidRPr="00492C97" w:rsidRDefault="008273E9" w:rsidP="008273E9">
                  <w:pPr>
                    <w:rPr>
                      <w:b/>
                      <w:sz w:val="18"/>
                      <w:szCs w:val="18"/>
                      <w:lang w:val="uk-UA"/>
                    </w:rPr>
                  </w:pP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Медсестринський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процес при гострому інфаркті міокарда. Перша допомога. Ведення пацієнта з неускладненим інфарктом міокарда. Ускладнення: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кардіогенний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шок, аритмії,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тромбоемболії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, перфорація перегородки, аневризма шлуночка, синдром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Дреслера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>. Атипові форми інфаркту міокарда. Роль медичної сестри у здійсненні лікування та виходжуванні пацієнтів.</w:t>
                  </w:r>
                </w:p>
              </w:tc>
              <w:tc>
                <w:tcPr>
                  <w:tcW w:w="425" w:type="dxa"/>
                  <w:vAlign w:val="center"/>
                </w:tcPr>
                <w:p w14:paraId="077E4DDF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37E2128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8CAB766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3EAA2EA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B78C333" w14:textId="77777777" w:rsidR="00BA4468" w:rsidRPr="00492C97" w:rsidRDefault="00BA4468" w:rsidP="002E463B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492C97" w14:paraId="771544A7" w14:textId="77777777" w:rsidTr="004C7C36">
              <w:tc>
                <w:tcPr>
                  <w:tcW w:w="425" w:type="dxa"/>
                  <w:vAlign w:val="center"/>
                </w:tcPr>
                <w:p w14:paraId="31D536A9" w14:textId="77777777" w:rsidR="00BA4468" w:rsidRPr="00492C97" w:rsidRDefault="008273E9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10.</w:t>
                  </w:r>
                </w:p>
              </w:tc>
              <w:tc>
                <w:tcPr>
                  <w:tcW w:w="4151" w:type="dxa"/>
                </w:tcPr>
                <w:p w14:paraId="5B9EB761" w14:textId="77777777" w:rsidR="00DA1913" w:rsidRPr="00492C97" w:rsidRDefault="008273E9" w:rsidP="00BA4468">
                  <w:pPr>
                    <w:contextualSpacing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Виконання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процесу при гострому і хронічному гастриті. Оволодіння навичками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обстеження пацієнта, визначення його дійсних проблем та встановлення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медсестринських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діагнозів, планування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медсестринських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втручань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та їх реалізація. Відпрацювання навичок підготовки пацієнта та взяття біологічного матеріалу для лабораторних досліджень, до проведення інструментальних обстежень. Виконання лікарських призначень. Профілактика гастриту. Виконання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процесу при виразковій хворобі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шлунка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та дванадцятипалої кишки. Оволодіння навичками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обстеження пацієнта, визначення його дійсних проблем та встановлення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медсестринських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діагнозів, планування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медсестринських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втручань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та їх реалізація. Відпрацювання навичок підготовки пацієнта та взяття біологічного матеріалу для лабораторних досліджень, до проведення інструментальних обстежень. Виконання лікарських призначень. Профілактика виразкової хвороби. Виконання заходів і засобів особистої професійної безпеки, протиепідемічного режиму та охорони праці медичної сестри під час надання медичної допомоги пацієнтам, при роботі з кров’ю та іншим біологічним матеріалом, інструментальних методах обстеження, охорони праці, професійної безпеки.</w:t>
                  </w:r>
                </w:p>
              </w:tc>
              <w:tc>
                <w:tcPr>
                  <w:tcW w:w="425" w:type="dxa"/>
                  <w:vAlign w:val="center"/>
                </w:tcPr>
                <w:p w14:paraId="72EDE7BE" w14:textId="77777777" w:rsidR="00BA4468" w:rsidRPr="00492C97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BE04642" w14:textId="77777777" w:rsidR="00BA4468" w:rsidRPr="00492C97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5F40A8C" w14:textId="77777777" w:rsidR="00BA4468" w:rsidRPr="00492C97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E457C06" w14:textId="77777777" w:rsidR="00BA4468" w:rsidRPr="00492C97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AB39985" w14:textId="77777777" w:rsidR="00BA4468" w:rsidRPr="00492C97" w:rsidRDefault="00BA4468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8273E9" w:rsidRPr="00492C97" w14:paraId="706752D8" w14:textId="77777777" w:rsidTr="004C7C36">
              <w:trPr>
                <w:trHeight w:val="2053"/>
              </w:trPr>
              <w:tc>
                <w:tcPr>
                  <w:tcW w:w="425" w:type="dxa"/>
                  <w:vAlign w:val="center"/>
                </w:tcPr>
                <w:p w14:paraId="05F7A37F" w14:textId="77777777" w:rsidR="008273E9" w:rsidRPr="00492C97" w:rsidRDefault="008273E9" w:rsidP="00541DE3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11.</w:t>
                  </w:r>
                </w:p>
              </w:tc>
              <w:tc>
                <w:tcPr>
                  <w:tcW w:w="4151" w:type="dxa"/>
                </w:tcPr>
                <w:p w14:paraId="0847F71D" w14:textId="77777777" w:rsidR="004C7C36" w:rsidRPr="00492C97" w:rsidRDefault="008273E9" w:rsidP="00BA4468">
                  <w:pPr>
                    <w:contextualSpacing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Оволодіння навичками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обстеження пацієнта, визначення його дійсних проблем та встановлення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медсестринських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діагнозів, планування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медсестринських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втручань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та їх реалізація. Відпрацювання навичок підготовки пацієнта та взяття біологічного матеріалу для лабораторних досліджень; підготовки пацієнта до проведення інструментальних обстежень (УЗД, радіоізотопного сканування,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лапароскопії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,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пункційної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біопсії печінки). Виконання призначень лікаря. Навчання </w:t>
                  </w:r>
                  <w:r w:rsidR="004C7C36" w:rsidRPr="00492C97">
                    <w:rPr>
                      <w:sz w:val="16"/>
                      <w:szCs w:val="16"/>
                      <w:lang w:val="uk-UA"/>
                    </w:rPr>
                    <w:t>пацієнта та його оточення само</w:t>
                  </w: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та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взаємодогл</w:t>
                  </w:r>
                  <w:r w:rsidR="004C7C36" w:rsidRPr="00492C97">
                    <w:rPr>
                      <w:sz w:val="16"/>
                      <w:szCs w:val="16"/>
                      <w:lang w:val="uk-UA"/>
                    </w:rPr>
                    <w:t>яду</w:t>
                  </w:r>
                  <w:proofErr w:type="spellEnd"/>
                  <w:r w:rsidR="004C7C36" w:rsidRPr="00492C97">
                    <w:rPr>
                      <w:sz w:val="16"/>
                      <w:szCs w:val="16"/>
                      <w:lang w:val="uk-UA"/>
                    </w:rPr>
                    <w:t>. Профілактика захворювання.</w:t>
                  </w:r>
                </w:p>
              </w:tc>
              <w:tc>
                <w:tcPr>
                  <w:tcW w:w="425" w:type="dxa"/>
                  <w:vAlign w:val="center"/>
                </w:tcPr>
                <w:p w14:paraId="4BDFBAF2" w14:textId="77777777" w:rsidR="008273E9" w:rsidRPr="00492C97" w:rsidRDefault="008273E9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113C495" w14:textId="77777777" w:rsidR="008273E9" w:rsidRPr="00492C97" w:rsidRDefault="008273E9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E696CD5" w14:textId="77777777" w:rsidR="008273E9" w:rsidRPr="00492C97" w:rsidRDefault="008273E9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810604" w14:textId="77777777" w:rsidR="008273E9" w:rsidRPr="00492C97" w:rsidRDefault="008273E9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9D08ABE" w14:textId="77777777" w:rsidR="008273E9" w:rsidRPr="00492C97" w:rsidRDefault="008273E9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C7C36" w:rsidRPr="00492C97" w14:paraId="18CB3333" w14:textId="77777777" w:rsidTr="004C7C36">
              <w:trPr>
                <w:trHeight w:val="165"/>
              </w:trPr>
              <w:tc>
                <w:tcPr>
                  <w:tcW w:w="425" w:type="dxa"/>
                  <w:vAlign w:val="center"/>
                </w:tcPr>
                <w:p w14:paraId="46E20EAC" w14:textId="77777777" w:rsidR="004C7C36" w:rsidRPr="00492C97" w:rsidRDefault="004C7C36" w:rsidP="00541DE3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12.</w:t>
                  </w:r>
                </w:p>
              </w:tc>
              <w:tc>
                <w:tcPr>
                  <w:tcW w:w="4151" w:type="dxa"/>
                </w:tcPr>
                <w:p w14:paraId="6959AD08" w14:textId="77777777" w:rsidR="004C7C36" w:rsidRPr="00492C97" w:rsidRDefault="004C7C36" w:rsidP="004C7C36">
                  <w:pPr>
                    <w:contextualSpacing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Виявлення дійсних проблем пацієнтів при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гломерулонефриті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,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піелонефриті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.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Медсестринський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процес при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нирково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-кам’яній хворобі. Критерії оцінювання стану пацієнта після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обстеження. Планування мед сестринських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втручань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та їх реалізація: підготовка пацієнта та взяття сечі для загального клінічного дослідження, проби за методами 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Зимницького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, Нечипоренка; підготовка до </w:t>
                  </w:r>
                </w:p>
              </w:tc>
              <w:tc>
                <w:tcPr>
                  <w:tcW w:w="425" w:type="dxa"/>
                  <w:vAlign w:val="center"/>
                </w:tcPr>
                <w:p w14:paraId="304FEFDD" w14:textId="77777777" w:rsidR="004C7C36" w:rsidRPr="00492C97" w:rsidRDefault="004C7C3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5B1B09A" w14:textId="77777777" w:rsidR="004C7C36" w:rsidRPr="00492C97" w:rsidRDefault="004C7C3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CD0CA15" w14:textId="77777777" w:rsidR="004C7C36" w:rsidRPr="00492C97" w:rsidRDefault="004C7C3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0E53BB4" w14:textId="77777777" w:rsidR="004C7C36" w:rsidRPr="00492C97" w:rsidRDefault="004C7C3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5304B72" w14:textId="77777777" w:rsidR="004C7C36" w:rsidRPr="00492C97" w:rsidRDefault="004C7C36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14:paraId="4677FCC0" w14:textId="77777777" w:rsidR="007714DE" w:rsidRPr="00492C97" w:rsidRDefault="00717571" w:rsidP="008273E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492C97">
              <w:rPr>
                <w:b/>
                <w:lang w:val="uk-UA"/>
              </w:rPr>
              <w:t>Робочі записи під час занять</w:t>
            </w:r>
          </w:p>
        </w:tc>
      </w:tr>
      <w:tr w:rsidR="00B17E76" w:rsidRPr="00492C97" w14:paraId="53E8BF1E" w14:textId="77777777">
        <w:tc>
          <w:tcPr>
            <w:tcW w:w="7621" w:type="dxa"/>
          </w:tcPr>
          <w:p w14:paraId="13879841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C5DE6CA" w14:textId="77777777">
        <w:tc>
          <w:tcPr>
            <w:tcW w:w="7621" w:type="dxa"/>
          </w:tcPr>
          <w:p w14:paraId="22F8C302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065F1F6" w14:textId="77777777">
        <w:tc>
          <w:tcPr>
            <w:tcW w:w="7621" w:type="dxa"/>
          </w:tcPr>
          <w:p w14:paraId="796B9CA9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DB8C8C5" w14:textId="77777777">
        <w:tc>
          <w:tcPr>
            <w:tcW w:w="7621" w:type="dxa"/>
          </w:tcPr>
          <w:p w14:paraId="520039DE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203BCBB" w14:textId="77777777">
        <w:tc>
          <w:tcPr>
            <w:tcW w:w="7621" w:type="dxa"/>
          </w:tcPr>
          <w:p w14:paraId="64FB2693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346C17EB" w14:textId="77777777" w:rsidR="00B17E76" w:rsidRPr="00492C97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</w:tblGrid>
      <w:tr w:rsidR="00B17E76" w:rsidRPr="00492C97" w14:paraId="3AEA7C4F" w14:textId="77777777" w:rsidTr="004C7C36">
        <w:tc>
          <w:tcPr>
            <w:tcW w:w="7621" w:type="dxa"/>
          </w:tcPr>
          <w:p w14:paraId="31DE5EE0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181C491" w14:textId="77777777" w:rsidTr="004C7C36">
        <w:tc>
          <w:tcPr>
            <w:tcW w:w="7621" w:type="dxa"/>
          </w:tcPr>
          <w:p w14:paraId="50AFC0BC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B5745A7" w14:textId="77777777" w:rsidTr="004C7C36">
        <w:tc>
          <w:tcPr>
            <w:tcW w:w="7621" w:type="dxa"/>
          </w:tcPr>
          <w:p w14:paraId="6A5EA11A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66547BD" w14:textId="77777777" w:rsidTr="004C7C36">
        <w:tc>
          <w:tcPr>
            <w:tcW w:w="7621" w:type="dxa"/>
          </w:tcPr>
          <w:p w14:paraId="6E17E97D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695DD50" w14:textId="77777777" w:rsidTr="004C7C36">
        <w:tc>
          <w:tcPr>
            <w:tcW w:w="7621" w:type="dxa"/>
          </w:tcPr>
          <w:p w14:paraId="167DE3B9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7CC5BA5" w14:textId="77777777" w:rsidTr="004C7C36">
        <w:tc>
          <w:tcPr>
            <w:tcW w:w="7621" w:type="dxa"/>
          </w:tcPr>
          <w:p w14:paraId="6E582D3C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F9060F8" w14:textId="77777777" w:rsidTr="004C7C36">
        <w:tc>
          <w:tcPr>
            <w:tcW w:w="7621" w:type="dxa"/>
          </w:tcPr>
          <w:p w14:paraId="05E4A4BC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368CEC7" w14:textId="77777777" w:rsidTr="004C7C36">
        <w:tc>
          <w:tcPr>
            <w:tcW w:w="7621" w:type="dxa"/>
          </w:tcPr>
          <w:p w14:paraId="50E4C510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FE453CD" w14:textId="77777777" w:rsidTr="004C7C36">
        <w:tc>
          <w:tcPr>
            <w:tcW w:w="7621" w:type="dxa"/>
          </w:tcPr>
          <w:p w14:paraId="16D18B93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DCB39B4" w14:textId="77777777" w:rsidTr="004C7C36">
        <w:tc>
          <w:tcPr>
            <w:tcW w:w="7621" w:type="dxa"/>
          </w:tcPr>
          <w:p w14:paraId="756FD1A9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6F70BEF" w14:textId="77777777" w:rsidTr="004C7C36">
        <w:tc>
          <w:tcPr>
            <w:tcW w:w="7621" w:type="dxa"/>
          </w:tcPr>
          <w:p w14:paraId="58718B3A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36084DD" w14:textId="77777777" w:rsidTr="004C7C36">
        <w:tc>
          <w:tcPr>
            <w:tcW w:w="7621" w:type="dxa"/>
          </w:tcPr>
          <w:p w14:paraId="1E919DD4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196DBE3" w14:textId="77777777" w:rsidTr="004C7C36">
        <w:tc>
          <w:tcPr>
            <w:tcW w:w="7621" w:type="dxa"/>
          </w:tcPr>
          <w:p w14:paraId="38D5EAA0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F3D942B" w14:textId="77777777" w:rsidTr="004C7C36">
        <w:tc>
          <w:tcPr>
            <w:tcW w:w="7621" w:type="dxa"/>
          </w:tcPr>
          <w:p w14:paraId="137E4C30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C4B10C4" w14:textId="77777777" w:rsidTr="004C7C36">
        <w:tc>
          <w:tcPr>
            <w:tcW w:w="7621" w:type="dxa"/>
          </w:tcPr>
          <w:p w14:paraId="286A2CF2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9CC9F88" w14:textId="77777777" w:rsidTr="004C7C36">
        <w:tc>
          <w:tcPr>
            <w:tcW w:w="7621" w:type="dxa"/>
          </w:tcPr>
          <w:p w14:paraId="36CEE24E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63C07FB" w14:textId="77777777" w:rsidTr="004C7C36">
        <w:tc>
          <w:tcPr>
            <w:tcW w:w="7621" w:type="dxa"/>
          </w:tcPr>
          <w:p w14:paraId="7A10EC09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FA32981" w14:textId="77777777" w:rsidTr="004C7C36">
        <w:tc>
          <w:tcPr>
            <w:tcW w:w="7621" w:type="dxa"/>
          </w:tcPr>
          <w:p w14:paraId="780B2BFB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C7C36" w:rsidRPr="00492C97" w14:paraId="6023B107" w14:textId="77777777" w:rsidTr="004C7C36">
        <w:tc>
          <w:tcPr>
            <w:tcW w:w="7621" w:type="dxa"/>
          </w:tcPr>
          <w:p w14:paraId="117C144E" w14:textId="77777777" w:rsidR="004C7C36" w:rsidRPr="00492C97" w:rsidRDefault="004C7C3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C7C36" w:rsidRPr="00492C97" w14:paraId="64BCBFBC" w14:textId="77777777" w:rsidTr="004C7C36">
        <w:tc>
          <w:tcPr>
            <w:tcW w:w="7621" w:type="dxa"/>
          </w:tcPr>
          <w:p w14:paraId="544B3854" w14:textId="77777777" w:rsidR="004C7C36" w:rsidRPr="00492C97" w:rsidRDefault="004C7C3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73C79E7" w14:textId="77777777" w:rsidTr="004C7C36">
        <w:tc>
          <w:tcPr>
            <w:tcW w:w="7621" w:type="dxa"/>
          </w:tcPr>
          <w:p w14:paraId="38148B9B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9AFBE8F" w14:textId="77777777" w:rsidTr="004C7C36">
        <w:tc>
          <w:tcPr>
            <w:tcW w:w="7621" w:type="dxa"/>
          </w:tcPr>
          <w:p w14:paraId="361D360F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601375F" w14:textId="77777777" w:rsidTr="004C7C36">
        <w:tc>
          <w:tcPr>
            <w:tcW w:w="7621" w:type="dxa"/>
          </w:tcPr>
          <w:p w14:paraId="062E3704" w14:textId="77777777" w:rsidR="00B17E76" w:rsidRPr="00492C97" w:rsidRDefault="004C7C36" w:rsidP="004C7C36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492C97">
              <w:rPr>
                <w:b/>
                <w:lang w:val="uk-UA"/>
              </w:rPr>
              <w:lastRenderedPageBreak/>
              <w:t xml:space="preserve">                                  </w:t>
            </w:r>
            <w:r w:rsidR="00BA4468" w:rsidRPr="00492C97">
              <w:rPr>
                <w:b/>
                <w:lang w:val="uk-UA"/>
              </w:rPr>
              <w:t>Робочі записи під час занять</w:t>
            </w:r>
          </w:p>
        </w:tc>
      </w:tr>
      <w:tr w:rsidR="00B17E76" w:rsidRPr="00492C97" w14:paraId="4CB952E7" w14:textId="77777777" w:rsidTr="004C7C36">
        <w:trPr>
          <w:trHeight w:val="421"/>
        </w:trPr>
        <w:tc>
          <w:tcPr>
            <w:tcW w:w="7621" w:type="dxa"/>
          </w:tcPr>
          <w:p w14:paraId="67B603B6" w14:textId="77777777" w:rsidR="00B17E76" w:rsidRPr="00492C97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736DD74" w14:textId="77777777" w:rsidTr="004C7C36">
        <w:trPr>
          <w:trHeight w:val="271"/>
        </w:trPr>
        <w:tc>
          <w:tcPr>
            <w:tcW w:w="7621" w:type="dxa"/>
          </w:tcPr>
          <w:p w14:paraId="7CAE566F" w14:textId="77777777" w:rsidR="00B17E76" w:rsidRPr="00492C97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2264C18" w14:textId="77777777" w:rsidTr="004C7C36">
        <w:trPr>
          <w:trHeight w:val="333"/>
        </w:trPr>
        <w:tc>
          <w:tcPr>
            <w:tcW w:w="7621" w:type="dxa"/>
          </w:tcPr>
          <w:p w14:paraId="1EDA922B" w14:textId="77777777" w:rsidR="00B17E76" w:rsidRPr="00492C97" w:rsidRDefault="00B17E7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BAE1030" w14:textId="77777777" w:rsidTr="004C7C36">
        <w:tc>
          <w:tcPr>
            <w:tcW w:w="7621" w:type="dxa"/>
          </w:tcPr>
          <w:p w14:paraId="524211B4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B3964E9" w14:textId="77777777" w:rsidTr="004C7C36">
        <w:tc>
          <w:tcPr>
            <w:tcW w:w="7621" w:type="dxa"/>
          </w:tcPr>
          <w:p w14:paraId="6FAFED8E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C332D35" w14:textId="77777777" w:rsidTr="004C7C36">
        <w:tc>
          <w:tcPr>
            <w:tcW w:w="7621" w:type="dxa"/>
          </w:tcPr>
          <w:p w14:paraId="73E11017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18A3F0F" w14:textId="77777777" w:rsidTr="004C7C36">
        <w:tc>
          <w:tcPr>
            <w:tcW w:w="7621" w:type="dxa"/>
          </w:tcPr>
          <w:p w14:paraId="7259FEA0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CE3CA6D" w14:textId="77777777" w:rsidTr="004C7C36">
        <w:tc>
          <w:tcPr>
            <w:tcW w:w="7621" w:type="dxa"/>
          </w:tcPr>
          <w:p w14:paraId="2FA1CA8A" w14:textId="77777777" w:rsidR="00B17E76" w:rsidRPr="00492C97" w:rsidRDefault="00B17E76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B17E76" w:rsidRPr="00492C97" w14:paraId="2E382EAC" w14:textId="77777777" w:rsidTr="004C7C36">
        <w:tc>
          <w:tcPr>
            <w:tcW w:w="7621" w:type="dxa"/>
          </w:tcPr>
          <w:p w14:paraId="79D9A913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655E978" w14:textId="77777777" w:rsidTr="004C7C36">
        <w:tc>
          <w:tcPr>
            <w:tcW w:w="7621" w:type="dxa"/>
          </w:tcPr>
          <w:p w14:paraId="3C633E32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3FAE1EF" w14:textId="77777777" w:rsidTr="004C7C36">
        <w:tc>
          <w:tcPr>
            <w:tcW w:w="7621" w:type="dxa"/>
          </w:tcPr>
          <w:p w14:paraId="68EA6A3F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781ABF8" w14:textId="77777777" w:rsidTr="004C7C36">
        <w:tc>
          <w:tcPr>
            <w:tcW w:w="7621" w:type="dxa"/>
          </w:tcPr>
          <w:p w14:paraId="4ABA48A5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0825DFB" w14:textId="77777777" w:rsidTr="004C7C36">
        <w:tc>
          <w:tcPr>
            <w:tcW w:w="7621" w:type="dxa"/>
          </w:tcPr>
          <w:p w14:paraId="74AF349D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A4051DC" w14:textId="77777777" w:rsidTr="004C7C36">
        <w:tc>
          <w:tcPr>
            <w:tcW w:w="7621" w:type="dxa"/>
          </w:tcPr>
          <w:p w14:paraId="245C0BE0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5305ADB" w14:textId="77777777" w:rsidTr="004C7C36">
        <w:tc>
          <w:tcPr>
            <w:tcW w:w="7621" w:type="dxa"/>
          </w:tcPr>
          <w:p w14:paraId="10916730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98171A3" w14:textId="77777777" w:rsidTr="004C7C36">
        <w:tc>
          <w:tcPr>
            <w:tcW w:w="7621" w:type="dxa"/>
          </w:tcPr>
          <w:p w14:paraId="1B1A42CD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6E7869D" w14:textId="77777777" w:rsidTr="004C7C36">
        <w:tc>
          <w:tcPr>
            <w:tcW w:w="7621" w:type="dxa"/>
          </w:tcPr>
          <w:p w14:paraId="55F158C6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CE08CA6" w14:textId="77777777" w:rsidTr="004C7C36">
        <w:tc>
          <w:tcPr>
            <w:tcW w:w="7621" w:type="dxa"/>
          </w:tcPr>
          <w:p w14:paraId="1B23F0FB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82F8513" w14:textId="77777777" w:rsidTr="004C7C36">
        <w:tc>
          <w:tcPr>
            <w:tcW w:w="7621" w:type="dxa"/>
          </w:tcPr>
          <w:p w14:paraId="5D80905F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D87F2B6" w14:textId="77777777" w:rsidTr="004C7C36">
        <w:tc>
          <w:tcPr>
            <w:tcW w:w="7621" w:type="dxa"/>
          </w:tcPr>
          <w:p w14:paraId="4210E758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70E0177" w14:textId="77777777" w:rsidTr="004C7C36">
        <w:tc>
          <w:tcPr>
            <w:tcW w:w="7621" w:type="dxa"/>
          </w:tcPr>
          <w:p w14:paraId="0376FE7F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F9AE65D" w14:textId="77777777" w:rsidTr="004C7C36">
        <w:tc>
          <w:tcPr>
            <w:tcW w:w="7621" w:type="dxa"/>
          </w:tcPr>
          <w:p w14:paraId="3F5AF5F7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2481C23" w14:textId="77777777" w:rsidTr="004C7C36">
        <w:tc>
          <w:tcPr>
            <w:tcW w:w="7621" w:type="dxa"/>
          </w:tcPr>
          <w:p w14:paraId="14844B44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9E84045" w14:textId="77777777" w:rsidTr="004C7C36">
        <w:tc>
          <w:tcPr>
            <w:tcW w:w="7621" w:type="dxa"/>
          </w:tcPr>
          <w:p w14:paraId="136C398B" w14:textId="77777777" w:rsidR="00B17E76" w:rsidRPr="00492C97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1117492" w14:textId="77777777" w:rsidTr="004C7C36">
        <w:tc>
          <w:tcPr>
            <w:tcW w:w="7621" w:type="dxa"/>
          </w:tcPr>
          <w:p w14:paraId="1DF66871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EBB4937" w14:textId="77777777" w:rsidTr="004C7C36">
        <w:tc>
          <w:tcPr>
            <w:tcW w:w="7621" w:type="dxa"/>
          </w:tcPr>
          <w:p w14:paraId="65B1BD62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5F95382" w14:textId="77777777" w:rsidTr="004C7C36">
        <w:tc>
          <w:tcPr>
            <w:tcW w:w="7621" w:type="dxa"/>
          </w:tcPr>
          <w:p w14:paraId="21F4C369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6118C70" w14:textId="77777777" w:rsidTr="004C7C36">
        <w:tc>
          <w:tcPr>
            <w:tcW w:w="7621" w:type="dxa"/>
          </w:tcPr>
          <w:p w14:paraId="09057D31" w14:textId="77777777" w:rsidR="004C7C36" w:rsidRPr="00492C97" w:rsidRDefault="004C7C36">
            <w:pPr>
              <w:rPr>
                <w:lang w:val="uk-UA"/>
              </w:rPr>
            </w:pPr>
          </w:p>
          <w:tbl>
            <w:tblPr>
              <w:tblStyle w:val="ab"/>
              <w:tblW w:w="7400" w:type="dxa"/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4149"/>
              <w:gridCol w:w="426"/>
              <w:gridCol w:w="425"/>
              <w:gridCol w:w="425"/>
              <w:gridCol w:w="425"/>
              <w:gridCol w:w="1134"/>
            </w:tblGrid>
            <w:tr w:rsidR="008273E9" w:rsidRPr="00492C97" w14:paraId="3FCA23C8" w14:textId="77777777" w:rsidTr="004C7C36">
              <w:tc>
                <w:tcPr>
                  <w:tcW w:w="416" w:type="dxa"/>
                  <w:vAlign w:val="center"/>
                </w:tcPr>
                <w:p w14:paraId="32A087E9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  <w:p w14:paraId="538AB795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  <w:p w14:paraId="0BB1A2FA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  <w:p w14:paraId="38C60E1D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  <w:p w14:paraId="21183857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  <w:p w14:paraId="39363839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  <w:p w14:paraId="7017BBA5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  <w:p w14:paraId="59869A15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  <w:p w14:paraId="1BD1FC43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  <w:p w14:paraId="61C747A4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12.</w:t>
                  </w:r>
                </w:p>
              </w:tc>
              <w:tc>
                <w:tcPr>
                  <w:tcW w:w="4149" w:type="dxa"/>
                </w:tcPr>
                <w:p w14:paraId="35144C59" w14:textId="77777777" w:rsidR="008273E9" w:rsidRPr="00492C97" w:rsidRDefault="004C7C36" w:rsidP="008273E9">
                  <w:pPr>
                    <w:rPr>
                      <w:b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інструментальних </w:t>
                  </w:r>
                  <w:r w:rsidR="008273E9" w:rsidRPr="00492C97">
                    <w:rPr>
                      <w:sz w:val="16"/>
                      <w:szCs w:val="16"/>
                      <w:lang w:val="uk-UA"/>
                    </w:rPr>
                    <w:t xml:space="preserve">обстежень (УЗД нирок, офтальмоскопії, ЕКГ). Догляд за пацієнтами з патологією нирок (зважування пацієнтів, антропометрія, застосування сечоприймача та підкладного судна, визначення водного балансу). Принципи лікування та дієтотерапії. Первинна і вторинна профілактика. Дотримання правил. Виявлення дійсних проблем пацієнта при хронічній хворобі нирок на основі даних </w:t>
                  </w:r>
                  <w:proofErr w:type="spellStart"/>
                  <w:r w:rsidR="008273E9"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="008273E9" w:rsidRPr="00492C97">
                    <w:rPr>
                      <w:sz w:val="16"/>
                      <w:szCs w:val="16"/>
                      <w:lang w:val="uk-UA"/>
                    </w:rPr>
                    <w:t xml:space="preserve"> обстеження, оцінювання стану пацієнта. Складання плану </w:t>
                  </w:r>
                  <w:proofErr w:type="spellStart"/>
                  <w:r w:rsidR="008273E9" w:rsidRPr="00492C97">
                    <w:rPr>
                      <w:sz w:val="16"/>
                      <w:szCs w:val="16"/>
                      <w:lang w:val="uk-UA"/>
                    </w:rPr>
                    <w:t>медсестринських</w:t>
                  </w:r>
                  <w:proofErr w:type="spellEnd"/>
                  <w:r w:rsidR="008273E9" w:rsidRPr="00492C9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="008273E9" w:rsidRPr="00492C97">
                    <w:rPr>
                      <w:sz w:val="16"/>
                      <w:szCs w:val="16"/>
                      <w:lang w:val="uk-UA"/>
                    </w:rPr>
                    <w:t>втручань</w:t>
                  </w:r>
                  <w:proofErr w:type="spellEnd"/>
                  <w:r w:rsidR="008273E9" w:rsidRPr="00492C97">
                    <w:rPr>
                      <w:sz w:val="16"/>
                      <w:szCs w:val="16"/>
                      <w:lang w:val="uk-UA"/>
                    </w:rPr>
                    <w:t xml:space="preserve">, його реалізація: підготовка пацієнта до лабораторних досліджень (загального аналізу крові, біохімічного аналізу крові, загального аналізу сечі, проби за методом  </w:t>
                  </w:r>
                  <w:proofErr w:type="spellStart"/>
                  <w:r w:rsidR="008273E9" w:rsidRPr="00492C97">
                    <w:rPr>
                      <w:sz w:val="16"/>
                      <w:szCs w:val="16"/>
                      <w:lang w:val="uk-UA"/>
                    </w:rPr>
                    <w:t>Зимницького</w:t>
                  </w:r>
                  <w:proofErr w:type="spellEnd"/>
                  <w:r w:rsidR="008273E9" w:rsidRPr="00492C97">
                    <w:rPr>
                      <w:sz w:val="16"/>
                      <w:szCs w:val="16"/>
                      <w:lang w:val="uk-UA"/>
                    </w:rPr>
                    <w:t xml:space="preserve">) та інструментальних обстежень (радіоізотопного сканування нирок, УЗД нирок, рентгенографії нирок, радіонуклідної </w:t>
                  </w:r>
                  <w:proofErr w:type="spellStart"/>
                  <w:r w:rsidR="008273E9" w:rsidRPr="00492C97">
                    <w:rPr>
                      <w:sz w:val="16"/>
                      <w:szCs w:val="16"/>
                      <w:lang w:val="uk-UA"/>
                    </w:rPr>
                    <w:t>ренографії</w:t>
                  </w:r>
                  <w:proofErr w:type="spellEnd"/>
                  <w:r w:rsidR="008273E9" w:rsidRPr="00492C97">
                    <w:rPr>
                      <w:sz w:val="16"/>
                      <w:szCs w:val="16"/>
                      <w:lang w:val="uk-UA"/>
                    </w:rPr>
                    <w:t xml:space="preserve">). Надання невідкладної долікарської допомоги при гострих станах. Відвідування відділення гемодіалізу. Ознайомлення з методами очищення крові. Участь медичної сестри в профілактиці та диспансеризації урологічних хворих. Навчання пацієнта та його оточення само- та </w:t>
                  </w:r>
                  <w:proofErr w:type="spellStart"/>
                  <w:r w:rsidR="008273E9" w:rsidRPr="00492C97">
                    <w:rPr>
                      <w:sz w:val="16"/>
                      <w:szCs w:val="16"/>
                      <w:lang w:val="uk-UA"/>
                    </w:rPr>
                    <w:t>взаємодогляду</w:t>
                  </w:r>
                  <w:proofErr w:type="spellEnd"/>
                  <w:r w:rsidR="008273E9" w:rsidRPr="00492C97">
                    <w:rPr>
                      <w:sz w:val="16"/>
                      <w:szCs w:val="16"/>
                      <w:lang w:val="uk-UA"/>
                    </w:rPr>
                    <w:t xml:space="preserve"> . Специфіка роботи медичної сестри в </w:t>
                  </w:r>
                  <w:proofErr w:type="spellStart"/>
                  <w:r w:rsidR="008273E9" w:rsidRPr="00492C97">
                    <w:rPr>
                      <w:sz w:val="16"/>
                      <w:szCs w:val="16"/>
                      <w:lang w:val="uk-UA"/>
                    </w:rPr>
                    <w:t>нефрологічному</w:t>
                  </w:r>
                  <w:proofErr w:type="spellEnd"/>
                  <w:r w:rsidR="008273E9" w:rsidRPr="00492C97">
                    <w:rPr>
                      <w:sz w:val="16"/>
                      <w:szCs w:val="16"/>
                      <w:lang w:val="uk-UA"/>
                    </w:rPr>
                    <w:t xml:space="preserve"> відділенні та відділенні гемодіалізу. Дотримання правил техніки безпеки, охорони праці, професійної безпеки. Заходи безпеки під час роботи з електроприладами, апаратами, що працюють під тиском, балонами з газом.</w:t>
                  </w:r>
                </w:p>
              </w:tc>
              <w:tc>
                <w:tcPr>
                  <w:tcW w:w="426" w:type="dxa"/>
                </w:tcPr>
                <w:p w14:paraId="66C1D024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45ADECE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D2243A1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6893335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187E492E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</w:tr>
            <w:tr w:rsidR="008273E9" w:rsidRPr="00492C97" w14:paraId="6DB2EE05" w14:textId="77777777" w:rsidTr="004C7C36">
              <w:tc>
                <w:tcPr>
                  <w:tcW w:w="416" w:type="dxa"/>
                  <w:vAlign w:val="center"/>
                </w:tcPr>
                <w:p w14:paraId="48CB80BA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13.</w:t>
                  </w:r>
                </w:p>
              </w:tc>
              <w:tc>
                <w:tcPr>
                  <w:tcW w:w="4149" w:type="dxa"/>
                </w:tcPr>
                <w:p w14:paraId="42164DF1" w14:textId="77777777" w:rsidR="008273E9" w:rsidRPr="00492C97" w:rsidRDefault="008273E9" w:rsidP="008273E9">
                  <w:pPr>
                    <w:rPr>
                      <w:b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Виявлення дійсних проблем пацієнта. Виявлення дійсних проблем пацієнтів із захворюваннями сполучної тканини (системним червоним вовчаком, склеродермією тощо). Обстеження пацієнта з ревматичною хворобою. Здійснення медичною сестрою мотивованого догляду та опіки над пацієнтом з ураженням суглобів (накладання зігрівального компресу, надання зручного положення суглобам). Навчання пацієнта та його оточення само- та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взаємодогляду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. Основні принципи лікування. Профілактика: первинна, вторинна. Здійснення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процесу при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ревматоїдному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артриті. Оцінювання стану пацієнта після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обстеження. Підготовка пацієнтів до додаткових методів обстеження (рентгенографії суглобів). Особливості догляду за пацієнтами з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ревматоїдним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артритом .</w:t>
                  </w:r>
                </w:p>
              </w:tc>
              <w:tc>
                <w:tcPr>
                  <w:tcW w:w="426" w:type="dxa"/>
                </w:tcPr>
                <w:p w14:paraId="6CB8DF61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B5E7B5C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2AF3A49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75BCF65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8303D77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</w:tr>
            <w:tr w:rsidR="008273E9" w:rsidRPr="00492C97" w14:paraId="7B7D9AA9" w14:textId="77777777" w:rsidTr="004C7C36">
              <w:tc>
                <w:tcPr>
                  <w:tcW w:w="416" w:type="dxa"/>
                  <w:vAlign w:val="center"/>
                </w:tcPr>
                <w:p w14:paraId="04623653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14.</w:t>
                  </w:r>
                </w:p>
              </w:tc>
              <w:tc>
                <w:tcPr>
                  <w:tcW w:w="4149" w:type="dxa"/>
                </w:tcPr>
                <w:p w14:paraId="46CAAF0C" w14:textId="77777777" w:rsidR="008273E9" w:rsidRPr="00492C97" w:rsidRDefault="008273E9" w:rsidP="008273E9">
                  <w:pPr>
                    <w:rPr>
                      <w:b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Реалізація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процесу при гіперфункції щитоподібної залози. Відпрацювання навичок підготовки пацієнта до додаткових методів обстеження (біохімічного аналізу крові, гормонального дослідження, імунологічного дослідження, радіоізотопного сканування,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сцинтиграфії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щитоподібної залози тощо). Надання невідкладної долікарської допомоги при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тиреотоксичному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кризі. Виконання призначень лікаря. Навчання пацієнта та його оточення само- та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взаємодогляду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. Участь медичної сестри в лікуванні та профілактиці гіпертиреозу. Виявлення дійсних проблем пацієнта при гіпотиреозі. Визначення його стану на основі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обстеження. Мікседема. Додаткові методи діагностики (гормональне дослідження крові, ізотопне сканування, </w:t>
                  </w:r>
                  <w:r w:rsidRPr="00492C97">
                    <w:rPr>
                      <w:sz w:val="16"/>
                      <w:szCs w:val="16"/>
                      <w:lang w:val="uk-UA"/>
                    </w:rPr>
                    <w:lastRenderedPageBreak/>
                    <w:t xml:space="preserve">рентгенодіагностика, цитологічне дослідження, УЗД).  Принципи лікування. Роль медичної сестри у спостереженні, догляді та опіці над пацієнтами. Реалізація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медсестринського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процесу при ендемічному зобі. Відпрацювання навичок підготовки пацієнта до додаткових методів обстеження (біохімічного аналізу крові, гормонального дослідження, імунологічного дослідження, УЗД, радіоізотопного сканування,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сцинтиграфії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щитоподібної залози тощо).  Виконання призначень лікаря. Навчання пацієнта та його оточення само- та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взаємодогляду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>. Участь медичної сестри в лікуванні та профілактиці ендемічного вола. Виконання наказів МОЗ України «Про затвердження протоколів надання медичної допомоги за спеціальністю “Ендокринологія”».</w:t>
                  </w:r>
                </w:p>
              </w:tc>
              <w:tc>
                <w:tcPr>
                  <w:tcW w:w="426" w:type="dxa"/>
                </w:tcPr>
                <w:p w14:paraId="68AA2F3B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3E2DC66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12E1976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09386A1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26A0A243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</w:tr>
            <w:tr w:rsidR="008273E9" w:rsidRPr="00492C97" w14:paraId="44959321" w14:textId="77777777" w:rsidTr="004C7C36">
              <w:tc>
                <w:tcPr>
                  <w:tcW w:w="416" w:type="dxa"/>
                  <w:vAlign w:val="center"/>
                </w:tcPr>
                <w:p w14:paraId="1CA339B0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15.</w:t>
                  </w:r>
                </w:p>
              </w:tc>
              <w:tc>
                <w:tcPr>
                  <w:tcW w:w="4149" w:type="dxa"/>
                </w:tcPr>
                <w:p w14:paraId="3CE8C4D1" w14:textId="77777777" w:rsidR="008273E9" w:rsidRPr="00492C97" w:rsidRDefault="008273E9" w:rsidP="008273E9">
                  <w:pPr>
                    <w:rPr>
                      <w:b/>
                      <w:lang w:val="uk-UA"/>
                    </w:rPr>
                  </w:pP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Медсестринський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процес при цукровому діабеті. Виявлення дійсних проблем пацієнта при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інсулінонезалежному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та інсулінозалежному цукровому діабеті, при його ускладненнях. Вирішення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медсестрою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дійсних проблем і потреб пацієнта. Особливості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інсулінотерапії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>. Невідкладна допомога при коматозних станах (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гіперглікемічній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та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гіпоглікемічній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комі). Навчання пацієнта та його оточення правилам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інсулінотерапії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>, раціонального харчування. Виконання наказів МОЗ України «Про затвердження протоколів надання медичної допомоги за спеціальністю «Ендокринологія». .Виявлення проблем пацієнта при ожирінні.</w:t>
                  </w:r>
                  <w:r w:rsidR="006B0460" w:rsidRPr="00492C9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Клінічні прояви.</w:t>
                  </w:r>
                  <w:r w:rsidR="006B0460" w:rsidRPr="00492C9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Медсестринська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діагностика. Участь медичної сестри в лікуванні та профілактиці. Навчання пацієнта та його оточення контролю за вагою, правилам раціонального харчування, </w:t>
                  </w:r>
                  <w:r w:rsidR="006B0460" w:rsidRPr="00492C9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Pr="00492C97">
                    <w:rPr>
                      <w:sz w:val="16"/>
                      <w:szCs w:val="16"/>
                      <w:lang w:val="uk-UA"/>
                    </w:rPr>
                    <w:t>ЛФК.</w:t>
                  </w:r>
                </w:p>
              </w:tc>
              <w:tc>
                <w:tcPr>
                  <w:tcW w:w="426" w:type="dxa"/>
                </w:tcPr>
                <w:p w14:paraId="48D36263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0724F59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C5AEBEF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71A3186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2EACBB4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lang w:val="uk-UA"/>
                    </w:rPr>
                  </w:pPr>
                </w:p>
              </w:tc>
            </w:tr>
            <w:tr w:rsidR="008273E9" w:rsidRPr="00492C97" w14:paraId="233E0457" w14:textId="77777777" w:rsidTr="004C7C36">
              <w:trPr>
                <w:trHeight w:val="211"/>
              </w:trPr>
              <w:tc>
                <w:tcPr>
                  <w:tcW w:w="416" w:type="dxa"/>
                  <w:vAlign w:val="center"/>
                </w:tcPr>
                <w:p w14:paraId="393A318E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4149" w:type="dxa"/>
                </w:tcPr>
                <w:p w14:paraId="088BE2E4" w14:textId="77777777" w:rsidR="005976B7" w:rsidRPr="00492C97" w:rsidRDefault="008273E9" w:rsidP="005976B7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b/>
                      <w:sz w:val="16"/>
                      <w:szCs w:val="16"/>
                      <w:lang w:val="uk-UA"/>
                    </w:rPr>
                    <w:t>МЕДСЕСТРИНСТВО В ХІРУРГІЇ</w:t>
                  </w:r>
                  <w:r w:rsidR="006B0460" w:rsidRPr="00492C97">
                    <w:rPr>
                      <w:b/>
                      <w:sz w:val="16"/>
                      <w:szCs w:val="16"/>
                      <w:lang w:val="uk-UA"/>
                    </w:rPr>
                    <w:t xml:space="preserve"> .</w:t>
                  </w:r>
                </w:p>
                <w:p w14:paraId="798BF12F" w14:textId="77777777" w:rsidR="008273E9" w:rsidRPr="00492C97" w:rsidRDefault="008273E9" w:rsidP="005976B7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b/>
                      <w:sz w:val="16"/>
                      <w:szCs w:val="16"/>
                      <w:lang w:val="uk-UA"/>
                    </w:rPr>
                    <w:t xml:space="preserve"> НЕВІДКЛАДНІ СТАНИ</w:t>
                  </w:r>
                </w:p>
              </w:tc>
              <w:tc>
                <w:tcPr>
                  <w:tcW w:w="426" w:type="dxa"/>
                </w:tcPr>
                <w:p w14:paraId="08B0864C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71CCC93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6E121BC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5D7E65E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66AD590C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8273E9" w:rsidRPr="00492C97" w14:paraId="5A598DF2" w14:textId="77777777" w:rsidTr="004C7C36">
              <w:tc>
                <w:tcPr>
                  <w:tcW w:w="416" w:type="dxa"/>
                  <w:vAlign w:val="center"/>
                </w:tcPr>
                <w:p w14:paraId="1D39556D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1.</w:t>
                  </w:r>
                </w:p>
              </w:tc>
              <w:tc>
                <w:tcPr>
                  <w:tcW w:w="4149" w:type="dxa"/>
                </w:tcPr>
                <w:p w14:paraId="3B8EE594" w14:textId="77777777" w:rsidR="008273E9" w:rsidRPr="00492C97" w:rsidRDefault="008273E9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Обстеження пацієнта медичною сестрою </w:t>
                  </w:r>
                  <w:r w:rsidR="005976B7"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.</w:t>
                  </w:r>
                </w:p>
                <w:p w14:paraId="740A3455" w14:textId="77777777" w:rsidR="008273E9" w:rsidRPr="00492C97" w:rsidRDefault="008273E9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Профілактика хірургічної інфекції в діяльності медичної сестри .</w:t>
                  </w:r>
                </w:p>
              </w:tc>
              <w:tc>
                <w:tcPr>
                  <w:tcW w:w="426" w:type="dxa"/>
                </w:tcPr>
                <w:p w14:paraId="46868B5A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29CD9E2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65F72F1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6C95819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05459B0A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8273E9" w:rsidRPr="00492C97" w14:paraId="6F31EBF5" w14:textId="77777777" w:rsidTr="004C7C36">
              <w:tc>
                <w:tcPr>
                  <w:tcW w:w="416" w:type="dxa"/>
                  <w:vAlign w:val="center"/>
                </w:tcPr>
                <w:p w14:paraId="38A76969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2.</w:t>
                  </w:r>
                </w:p>
              </w:tc>
              <w:tc>
                <w:tcPr>
                  <w:tcW w:w="4149" w:type="dxa"/>
                </w:tcPr>
                <w:p w14:paraId="0983BB96" w14:textId="77777777" w:rsidR="008273E9" w:rsidRPr="00492C97" w:rsidRDefault="008273E9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Профілактика хірургічної інфекції в діяльності медичної сестри. Гемостаз .</w:t>
                  </w:r>
                </w:p>
              </w:tc>
              <w:tc>
                <w:tcPr>
                  <w:tcW w:w="426" w:type="dxa"/>
                </w:tcPr>
                <w:p w14:paraId="1DC02630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F85B7DB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7EB4424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7A21563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01B37A1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8273E9" w:rsidRPr="00492C97" w14:paraId="2985D431" w14:textId="77777777" w:rsidTr="004C7C36">
              <w:trPr>
                <w:trHeight w:val="357"/>
              </w:trPr>
              <w:tc>
                <w:tcPr>
                  <w:tcW w:w="416" w:type="dxa"/>
                  <w:vAlign w:val="center"/>
                </w:tcPr>
                <w:p w14:paraId="6936195A" w14:textId="77777777" w:rsidR="008273E9" w:rsidRPr="00492C97" w:rsidRDefault="008273E9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3.</w:t>
                  </w:r>
                </w:p>
              </w:tc>
              <w:tc>
                <w:tcPr>
                  <w:tcW w:w="4149" w:type="dxa"/>
                </w:tcPr>
                <w:p w14:paraId="5B777B91" w14:textId="77777777" w:rsidR="005976B7" w:rsidRPr="00492C97" w:rsidRDefault="005976B7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Тактика медичної сестри при </w:t>
                  </w:r>
                  <w:proofErr w:type="spellStart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гемотрансфузіях</w:t>
                  </w:r>
                  <w:proofErr w:type="spellEnd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.</w:t>
                  </w:r>
                </w:p>
                <w:p w14:paraId="11CC5CC5" w14:textId="77777777" w:rsidR="008273E9" w:rsidRPr="00492C97" w:rsidRDefault="005976B7" w:rsidP="006B0460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Знеболювання в діяльності  медичної  сестри .</w:t>
                  </w:r>
                </w:p>
              </w:tc>
              <w:tc>
                <w:tcPr>
                  <w:tcW w:w="426" w:type="dxa"/>
                </w:tcPr>
                <w:p w14:paraId="680FA50A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B3B68AB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12B4182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37D0CD1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0F6179AE" w14:textId="77777777" w:rsidR="008273E9" w:rsidRPr="00492C97" w:rsidRDefault="008273E9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16FCAD60" w14:textId="77777777" w:rsidTr="004C7C36">
              <w:trPr>
                <w:trHeight w:val="148"/>
              </w:trPr>
              <w:tc>
                <w:tcPr>
                  <w:tcW w:w="416" w:type="dxa"/>
                  <w:vAlign w:val="center"/>
                </w:tcPr>
                <w:p w14:paraId="0E2A1653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4.</w:t>
                  </w:r>
                </w:p>
              </w:tc>
              <w:tc>
                <w:tcPr>
                  <w:tcW w:w="4149" w:type="dxa"/>
                </w:tcPr>
                <w:p w14:paraId="7FA71C4E" w14:textId="77777777" w:rsidR="005976B7" w:rsidRPr="00492C97" w:rsidRDefault="005976B7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Неоперативна та оперативна хірургічна техніка.</w:t>
                  </w:r>
                </w:p>
              </w:tc>
              <w:tc>
                <w:tcPr>
                  <w:tcW w:w="426" w:type="dxa"/>
                </w:tcPr>
                <w:p w14:paraId="48F5D858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A797320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0424D38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A9938D5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32614E6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35843D3B" w14:textId="77777777" w:rsidTr="004C7C36">
              <w:trPr>
                <w:trHeight w:val="357"/>
              </w:trPr>
              <w:tc>
                <w:tcPr>
                  <w:tcW w:w="416" w:type="dxa"/>
                  <w:vAlign w:val="center"/>
                </w:tcPr>
                <w:p w14:paraId="7693EC0D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5.</w:t>
                  </w:r>
                </w:p>
              </w:tc>
              <w:tc>
                <w:tcPr>
                  <w:tcW w:w="4149" w:type="dxa"/>
                </w:tcPr>
                <w:p w14:paraId="23D3A70F" w14:textId="77777777" w:rsidR="005976B7" w:rsidRPr="00492C97" w:rsidRDefault="005976B7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Лікування хворого в хірургічному відділенні. Діагностика хірургічних захворювань. Догляд за </w:t>
                  </w:r>
                </w:p>
                <w:p w14:paraId="09BCB981" w14:textId="77777777" w:rsidR="005976B7" w:rsidRPr="00492C97" w:rsidRDefault="005976B7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хворими в передопераційний період .</w:t>
                  </w:r>
                </w:p>
              </w:tc>
              <w:tc>
                <w:tcPr>
                  <w:tcW w:w="426" w:type="dxa"/>
                </w:tcPr>
                <w:p w14:paraId="28252F2E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58FBCB9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647C3D8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A312FF9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C0A62FB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4FB2AB2C" w14:textId="77777777" w:rsidTr="004C7C36">
              <w:trPr>
                <w:trHeight w:val="357"/>
              </w:trPr>
              <w:tc>
                <w:tcPr>
                  <w:tcW w:w="416" w:type="dxa"/>
                  <w:vAlign w:val="center"/>
                </w:tcPr>
                <w:p w14:paraId="2D2DD8A0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6.</w:t>
                  </w:r>
                </w:p>
              </w:tc>
              <w:tc>
                <w:tcPr>
                  <w:tcW w:w="4149" w:type="dxa"/>
                </w:tcPr>
                <w:p w14:paraId="52DC43F2" w14:textId="77777777" w:rsidR="005976B7" w:rsidRPr="00492C97" w:rsidRDefault="005976B7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Закриті та відкриті механічні ушкодження. </w:t>
                  </w:r>
                </w:p>
                <w:p w14:paraId="6727823D" w14:textId="77777777" w:rsidR="005976B7" w:rsidRPr="00492C97" w:rsidRDefault="005976B7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Догляд за хворими Загальні проблеми під час догляду за хворими із хірургічною інфекцією .</w:t>
                  </w:r>
                </w:p>
              </w:tc>
              <w:tc>
                <w:tcPr>
                  <w:tcW w:w="426" w:type="dxa"/>
                </w:tcPr>
                <w:p w14:paraId="71BC4A81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F8329BA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5E4AFF1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13E958D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08FC3CBC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5B7D608D" w14:textId="77777777" w:rsidTr="004C7C36">
              <w:trPr>
                <w:trHeight w:val="259"/>
              </w:trPr>
              <w:tc>
                <w:tcPr>
                  <w:tcW w:w="416" w:type="dxa"/>
                  <w:vAlign w:val="center"/>
                </w:tcPr>
                <w:p w14:paraId="145D9DA4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7.</w:t>
                  </w:r>
                </w:p>
              </w:tc>
              <w:tc>
                <w:tcPr>
                  <w:tcW w:w="4149" w:type="dxa"/>
                </w:tcPr>
                <w:p w14:paraId="66754A35" w14:textId="77777777" w:rsidR="005976B7" w:rsidRPr="00492C97" w:rsidRDefault="005976B7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Термічні ушкодження. Електротравма. </w:t>
                  </w:r>
                </w:p>
                <w:p w14:paraId="3CACC4D9" w14:textId="77777777" w:rsidR="005976B7" w:rsidRPr="00492C97" w:rsidRDefault="005976B7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Догляд за хворими .</w:t>
                  </w:r>
                </w:p>
              </w:tc>
              <w:tc>
                <w:tcPr>
                  <w:tcW w:w="426" w:type="dxa"/>
                </w:tcPr>
                <w:p w14:paraId="4B087A65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F4C4C0F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D0EAD58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71CF743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3D46AD91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6470B97D" w14:textId="77777777" w:rsidTr="004C7C36">
              <w:trPr>
                <w:trHeight w:val="259"/>
              </w:trPr>
              <w:tc>
                <w:tcPr>
                  <w:tcW w:w="416" w:type="dxa"/>
                  <w:vAlign w:val="center"/>
                </w:tcPr>
                <w:p w14:paraId="73EDE8FF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8.</w:t>
                  </w:r>
                </w:p>
              </w:tc>
              <w:tc>
                <w:tcPr>
                  <w:tcW w:w="4149" w:type="dxa"/>
                </w:tcPr>
                <w:p w14:paraId="09106E6F" w14:textId="77777777" w:rsidR="005976B7" w:rsidRPr="00492C97" w:rsidRDefault="005976B7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Догляд за онкологічними хворими .</w:t>
                  </w:r>
                </w:p>
              </w:tc>
              <w:tc>
                <w:tcPr>
                  <w:tcW w:w="426" w:type="dxa"/>
                </w:tcPr>
                <w:p w14:paraId="56694C19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09948A1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3841165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C9C1F6A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3C6E098A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421D96A7" w14:textId="77777777" w:rsidTr="004C7C36">
              <w:trPr>
                <w:trHeight w:val="259"/>
              </w:trPr>
              <w:tc>
                <w:tcPr>
                  <w:tcW w:w="416" w:type="dxa"/>
                </w:tcPr>
                <w:p w14:paraId="5388DFC1" w14:textId="77777777" w:rsidR="005976B7" w:rsidRPr="00492C97" w:rsidRDefault="005976B7" w:rsidP="008273E9">
                  <w:pPr>
                    <w:spacing w:line="360" w:lineRule="auto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9.</w:t>
                  </w:r>
                </w:p>
              </w:tc>
              <w:tc>
                <w:tcPr>
                  <w:tcW w:w="4149" w:type="dxa"/>
                </w:tcPr>
                <w:p w14:paraId="44FCC5CE" w14:textId="77777777" w:rsidR="005976B7" w:rsidRPr="00492C97" w:rsidRDefault="005976B7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Синдром порушення кровообігу, змертвіння, виразки, нориці</w:t>
                  </w:r>
                  <w:r w:rsidR="00C86A7C"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</w:t>
                  </w: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.</w:t>
                  </w:r>
                </w:p>
                <w:p w14:paraId="303D4FBF" w14:textId="77777777" w:rsidR="00C86A7C" w:rsidRPr="00492C97" w:rsidRDefault="00C86A7C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6" w:type="dxa"/>
                </w:tcPr>
                <w:p w14:paraId="3B29190B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2B29FDA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9AB3468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80634D4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1256195" w14:textId="77777777" w:rsidR="005976B7" w:rsidRPr="00492C97" w:rsidRDefault="005976B7" w:rsidP="008273E9">
                  <w:pPr>
                    <w:spacing w:line="360" w:lineRule="auto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14:paraId="04295286" w14:textId="77777777" w:rsidR="008273E9" w:rsidRPr="00492C97" w:rsidRDefault="008273E9" w:rsidP="008273E9">
            <w:pPr>
              <w:spacing w:line="360" w:lineRule="auto"/>
              <w:rPr>
                <w:b/>
                <w:lang w:val="uk-UA"/>
              </w:rPr>
            </w:pPr>
          </w:p>
          <w:p w14:paraId="404F8797" w14:textId="77777777" w:rsidR="00B17E76" w:rsidRPr="00492C97" w:rsidRDefault="005976B7" w:rsidP="005976B7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492C97">
              <w:rPr>
                <w:b/>
                <w:lang w:val="uk-UA"/>
              </w:rPr>
              <w:t xml:space="preserve">                                    </w:t>
            </w:r>
            <w:r w:rsidR="00BA4468" w:rsidRPr="00492C97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:rsidRPr="00492C97" w14:paraId="47DA29CB" w14:textId="77777777" w:rsidTr="004C7C36">
        <w:tc>
          <w:tcPr>
            <w:tcW w:w="7621" w:type="dxa"/>
          </w:tcPr>
          <w:p w14:paraId="2A4583B3" w14:textId="77777777" w:rsidR="00B17E76" w:rsidRPr="00492C97" w:rsidRDefault="00B17E76" w:rsidP="005A5B1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538CA3A" w14:textId="77777777" w:rsidTr="004C7C36">
        <w:tc>
          <w:tcPr>
            <w:tcW w:w="7621" w:type="dxa"/>
          </w:tcPr>
          <w:p w14:paraId="17821A54" w14:textId="77777777" w:rsidR="00B17E76" w:rsidRPr="00492C97" w:rsidRDefault="00B17E76" w:rsidP="007714D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2EF4487" w14:textId="77777777" w:rsidTr="004C7C36">
        <w:tc>
          <w:tcPr>
            <w:tcW w:w="7621" w:type="dxa"/>
          </w:tcPr>
          <w:p w14:paraId="1EB2F860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168D32C" w14:textId="77777777" w:rsidTr="004C7C36">
        <w:tc>
          <w:tcPr>
            <w:tcW w:w="7621" w:type="dxa"/>
          </w:tcPr>
          <w:p w14:paraId="4024DE16" w14:textId="77777777" w:rsidR="00B17E76" w:rsidRPr="00492C97" w:rsidRDefault="00B17E7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3786166" w14:textId="77777777" w:rsidTr="004C7C36">
        <w:tc>
          <w:tcPr>
            <w:tcW w:w="7621" w:type="dxa"/>
          </w:tcPr>
          <w:p w14:paraId="0D7A2F61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797DCC1" w14:textId="77777777" w:rsidTr="004C7C36">
        <w:tc>
          <w:tcPr>
            <w:tcW w:w="7621" w:type="dxa"/>
          </w:tcPr>
          <w:p w14:paraId="5C3D52A1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4468F30" w14:textId="77777777" w:rsidTr="004C7C36">
        <w:tc>
          <w:tcPr>
            <w:tcW w:w="7621" w:type="dxa"/>
          </w:tcPr>
          <w:p w14:paraId="57FCB207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88BA592" w14:textId="77777777" w:rsidTr="004C7C36">
        <w:tc>
          <w:tcPr>
            <w:tcW w:w="7621" w:type="dxa"/>
          </w:tcPr>
          <w:p w14:paraId="71EFD357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53D06AD" w14:textId="77777777" w:rsidTr="004C7C36">
        <w:tc>
          <w:tcPr>
            <w:tcW w:w="7621" w:type="dxa"/>
          </w:tcPr>
          <w:p w14:paraId="405B9A58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8F10F8C" w14:textId="77777777" w:rsidTr="004C7C36">
        <w:tc>
          <w:tcPr>
            <w:tcW w:w="7621" w:type="dxa"/>
          </w:tcPr>
          <w:p w14:paraId="6135D31E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AE82834" w14:textId="77777777" w:rsidTr="004C7C36">
        <w:tc>
          <w:tcPr>
            <w:tcW w:w="7621" w:type="dxa"/>
          </w:tcPr>
          <w:p w14:paraId="02EE4C0C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8ABBCDA" w14:textId="77777777" w:rsidTr="004C7C36">
        <w:tc>
          <w:tcPr>
            <w:tcW w:w="7621" w:type="dxa"/>
          </w:tcPr>
          <w:p w14:paraId="075AFD15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7192180" w14:textId="77777777" w:rsidTr="004C7C36">
        <w:tc>
          <w:tcPr>
            <w:tcW w:w="7621" w:type="dxa"/>
          </w:tcPr>
          <w:p w14:paraId="7F78C48C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58631F8" w14:textId="77777777" w:rsidTr="004C7C36">
        <w:tc>
          <w:tcPr>
            <w:tcW w:w="7621" w:type="dxa"/>
          </w:tcPr>
          <w:p w14:paraId="7A27020A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EB9451F" w14:textId="77777777" w:rsidTr="004C7C36">
        <w:tc>
          <w:tcPr>
            <w:tcW w:w="7621" w:type="dxa"/>
          </w:tcPr>
          <w:p w14:paraId="4837C625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88EEB11" w14:textId="77777777" w:rsidTr="004C7C36">
        <w:tc>
          <w:tcPr>
            <w:tcW w:w="7621" w:type="dxa"/>
          </w:tcPr>
          <w:p w14:paraId="449D7B45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E6443BE" w14:textId="77777777" w:rsidTr="004C7C36">
        <w:tc>
          <w:tcPr>
            <w:tcW w:w="7621" w:type="dxa"/>
          </w:tcPr>
          <w:p w14:paraId="4DDCE5AF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5ACCD17" w14:textId="77777777" w:rsidTr="004C7C36">
        <w:tc>
          <w:tcPr>
            <w:tcW w:w="7621" w:type="dxa"/>
          </w:tcPr>
          <w:p w14:paraId="57878958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E4F3CEA" w14:textId="77777777" w:rsidTr="004C7C36">
        <w:tc>
          <w:tcPr>
            <w:tcW w:w="7621" w:type="dxa"/>
          </w:tcPr>
          <w:p w14:paraId="51448FD8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A8B1535" w14:textId="77777777" w:rsidTr="004C7C36">
        <w:tc>
          <w:tcPr>
            <w:tcW w:w="7621" w:type="dxa"/>
          </w:tcPr>
          <w:p w14:paraId="50E0C8FB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86926E8" w14:textId="77777777" w:rsidTr="004C7C36">
        <w:tc>
          <w:tcPr>
            <w:tcW w:w="7621" w:type="dxa"/>
          </w:tcPr>
          <w:p w14:paraId="24B96BCC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4D5D756" w14:textId="77777777" w:rsidTr="004C7C36">
        <w:tc>
          <w:tcPr>
            <w:tcW w:w="7621" w:type="dxa"/>
          </w:tcPr>
          <w:p w14:paraId="75067C27" w14:textId="77777777" w:rsidR="005976B7" w:rsidRPr="00492C97" w:rsidRDefault="00C86A7C" w:rsidP="004C7C3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492C97">
              <w:rPr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C7C36" w:rsidRPr="00492C97">
              <w:rPr>
                <w:sz w:val="20"/>
                <w:szCs w:val="20"/>
                <w:lang w:val="uk-UA"/>
              </w:rPr>
              <w:t xml:space="preserve">                      </w:t>
            </w:r>
            <w:r w:rsidRPr="00492C97">
              <w:rPr>
                <w:b/>
                <w:sz w:val="20"/>
                <w:szCs w:val="20"/>
                <w:lang w:val="uk-UA"/>
              </w:rPr>
              <w:t xml:space="preserve">  </w:t>
            </w:r>
            <w:r w:rsidR="004C7C36" w:rsidRPr="00492C97">
              <w:rPr>
                <w:b/>
                <w:sz w:val="20"/>
                <w:szCs w:val="20"/>
                <w:lang w:val="uk-UA"/>
              </w:rPr>
              <w:t xml:space="preserve">                          </w:t>
            </w:r>
            <w:r w:rsidR="002E463B" w:rsidRPr="00492C97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RPr="00492C97" w14:paraId="6566E55B" w14:textId="77777777" w:rsidTr="004C7C36">
        <w:tc>
          <w:tcPr>
            <w:tcW w:w="7621" w:type="dxa"/>
          </w:tcPr>
          <w:p w14:paraId="6AB2B8C2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72FE741" w14:textId="77777777" w:rsidTr="004C7C36">
        <w:tc>
          <w:tcPr>
            <w:tcW w:w="7621" w:type="dxa"/>
          </w:tcPr>
          <w:p w14:paraId="3779D011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7EA2D8D" w14:textId="77777777" w:rsidTr="004C7C36">
        <w:tc>
          <w:tcPr>
            <w:tcW w:w="7621" w:type="dxa"/>
          </w:tcPr>
          <w:p w14:paraId="63C7829A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3320859" w14:textId="77777777" w:rsidTr="004C7C36">
        <w:tc>
          <w:tcPr>
            <w:tcW w:w="7621" w:type="dxa"/>
          </w:tcPr>
          <w:p w14:paraId="6DE271BB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ECAB9F8" w14:textId="77777777" w:rsidTr="004C7C36">
        <w:tc>
          <w:tcPr>
            <w:tcW w:w="7621" w:type="dxa"/>
          </w:tcPr>
          <w:p w14:paraId="51770A15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89C2E58" w14:textId="77777777" w:rsidTr="004C7C36">
        <w:tc>
          <w:tcPr>
            <w:tcW w:w="7621" w:type="dxa"/>
          </w:tcPr>
          <w:p w14:paraId="224D3FFA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D2C8354" w14:textId="77777777" w:rsidTr="004C7C36">
        <w:tc>
          <w:tcPr>
            <w:tcW w:w="7621" w:type="dxa"/>
          </w:tcPr>
          <w:p w14:paraId="6AAA953F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BA7BF79" w14:textId="77777777" w:rsidTr="004C7C36">
        <w:tc>
          <w:tcPr>
            <w:tcW w:w="7621" w:type="dxa"/>
          </w:tcPr>
          <w:p w14:paraId="1FB70782" w14:textId="77777777" w:rsidR="00B17E76" w:rsidRPr="00492C97" w:rsidRDefault="00B17E76" w:rsidP="005A5B1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D1918C8" w14:textId="77777777" w:rsidTr="004C7C36">
        <w:tc>
          <w:tcPr>
            <w:tcW w:w="7621" w:type="dxa"/>
          </w:tcPr>
          <w:p w14:paraId="7D69561A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EE0DDCE" w14:textId="77777777" w:rsidTr="004C7C36">
        <w:tc>
          <w:tcPr>
            <w:tcW w:w="7621" w:type="dxa"/>
          </w:tcPr>
          <w:p w14:paraId="56D89BE1" w14:textId="77777777" w:rsidR="00B17E76" w:rsidRPr="00492C97" w:rsidRDefault="00B17E76" w:rsidP="007714D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C70D71F" w14:textId="77777777" w:rsidTr="004C7C36">
        <w:tc>
          <w:tcPr>
            <w:tcW w:w="7621" w:type="dxa"/>
          </w:tcPr>
          <w:p w14:paraId="23AA0439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78812DF" w14:textId="77777777" w:rsidTr="004C7C36">
        <w:tc>
          <w:tcPr>
            <w:tcW w:w="7621" w:type="dxa"/>
          </w:tcPr>
          <w:p w14:paraId="1FF9A6FE" w14:textId="77777777" w:rsidR="00B17E76" w:rsidRPr="00492C97" w:rsidRDefault="00B17E7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92570FB" w14:textId="77777777" w:rsidTr="004C7C36">
        <w:tc>
          <w:tcPr>
            <w:tcW w:w="7621" w:type="dxa"/>
          </w:tcPr>
          <w:p w14:paraId="4A48E27B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0FBAAFC" w14:textId="77777777" w:rsidTr="004C7C36">
        <w:tc>
          <w:tcPr>
            <w:tcW w:w="7621" w:type="dxa"/>
          </w:tcPr>
          <w:p w14:paraId="5C6C4764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5800650" w14:textId="77777777" w:rsidTr="004C7C36">
        <w:tc>
          <w:tcPr>
            <w:tcW w:w="7621" w:type="dxa"/>
          </w:tcPr>
          <w:p w14:paraId="11DB4F5B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2C96525" w14:textId="77777777" w:rsidTr="004C7C36">
        <w:tc>
          <w:tcPr>
            <w:tcW w:w="7621" w:type="dxa"/>
          </w:tcPr>
          <w:p w14:paraId="3B7F0401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24E09AD" w14:textId="77777777" w:rsidTr="004C7C36">
        <w:tc>
          <w:tcPr>
            <w:tcW w:w="7621" w:type="dxa"/>
          </w:tcPr>
          <w:p w14:paraId="5339FA8E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0C4000F" w14:textId="77777777" w:rsidTr="004C7C36">
        <w:tc>
          <w:tcPr>
            <w:tcW w:w="7621" w:type="dxa"/>
          </w:tcPr>
          <w:p w14:paraId="36D627DC" w14:textId="77777777" w:rsidR="00B17E76" w:rsidRPr="00492C97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49E92C2B" w14:textId="77777777" w:rsidTr="004C7C36">
        <w:tc>
          <w:tcPr>
            <w:tcW w:w="7621" w:type="dxa"/>
          </w:tcPr>
          <w:p w14:paraId="0A4310D3" w14:textId="77777777" w:rsidR="00DA1913" w:rsidRPr="00492C97" w:rsidRDefault="00DA1913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508D2322" w14:textId="77777777" w:rsidTr="004C7C36">
        <w:tc>
          <w:tcPr>
            <w:tcW w:w="7621" w:type="dxa"/>
          </w:tcPr>
          <w:p w14:paraId="11504C55" w14:textId="77777777" w:rsidR="00DA1913" w:rsidRPr="00492C97" w:rsidRDefault="00DA1913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29352E16" w14:textId="77777777" w:rsidTr="004C7C36">
        <w:tc>
          <w:tcPr>
            <w:tcW w:w="7621" w:type="dxa"/>
          </w:tcPr>
          <w:p w14:paraId="5189A96A" w14:textId="77777777" w:rsidR="00DA1913" w:rsidRPr="00492C97" w:rsidRDefault="00DA1913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4353C22A" w14:textId="77777777" w:rsidTr="004C7C36">
        <w:tc>
          <w:tcPr>
            <w:tcW w:w="7621" w:type="dxa"/>
          </w:tcPr>
          <w:p w14:paraId="7835CF04" w14:textId="77777777" w:rsidR="00B17E76" w:rsidRPr="00492C97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3B913BF5" w14:textId="77777777" w:rsidTr="004C7C36">
        <w:tc>
          <w:tcPr>
            <w:tcW w:w="7621" w:type="dxa"/>
          </w:tcPr>
          <w:p w14:paraId="7F4CACE1" w14:textId="77777777" w:rsidR="00B17E76" w:rsidRPr="00492C97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5B724423" w14:textId="77777777" w:rsidTr="004C7C36">
        <w:tc>
          <w:tcPr>
            <w:tcW w:w="7621" w:type="dxa"/>
          </w:tcPr>
          <w:p w14:paraId="4DB60889" w14:textId="77777777" w:rsidR="00DA1913" w:rsidRPr="00492C97" w:rsidRDefault="00DA1913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08385258" w14:textId="77777777" w:rsidTr="004C7C36">
        <w:tc>
          <w:tcPr>
            <w:tcW w:w="7621" w:type="dxa"/>
          </w:tcPr>
          <w:p w14:paraId="49ACE0C9" w14:textId="77777777" w:rsidR="00DA1913" w:rsidRPr="00492C97" w:rsidRDefault="00DA1913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01E2C120" w14:textId="77777777" w:rsidTr="004C7C36">
        <w:tc>
          <w:tcPr>
            <w:tcW w:w="7621" w:type="dxa"/>
          </w:tcPr>
          <w:p w14:paraId="73BBACD8" w14:textId="77777777" w:rsidR="00DA1913" w:rsidRPr="00492C97" w:rsidRDefault="00DA1913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6AF1ECF2" w14:textId="77777777" w:rsidTr="004C7C36">
        <w:tc>
          <w:tcPr>
            <w:tcW w:w="7621" w:type="dxa"/>
          </w:tcPr>
          <w:p w14:paraId="73179667" w14:textId="77777777" w:rsidR="00B17E76" w:rsidRPr="00492C97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71D320F0" w14:textId="77777777" w:rsidTr="004C7C36">
        <w:tc>
          <w:tcPr>
            <w:tcW w:w="7621" w:type="dxa"/>
          </w:tcPr>
          <w:p w14:paraId="5E1BF6AD" w14:textId="77777777" w:rsidR="00B17E76" w:rsidRPr="00492C97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5C419C87" w14:textId="77777777" w:rsidTr="004C7C36">
        <w:tc>
          <w:tcPr>
            <w:tcW w:w="7621" w:type="dxa"/>
          </w:tcPr>
          <w:p w14:paraId="4BA38C13" w14:textId="77777777" w:rsidR="00B17E76" w:rsidRPr="00492C97" w:rsidRDefault="00B17E7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B17E76" w:rsidRPr="00492C97" w14:paraId="001247E6" w14:textId="77777777" w:rsidTr="004C7C36">
        <w:tc>
          <w:tcPr>
            <w:tcW w:w="7621" w:type="dxa"/>
          </w:tcPr>
          <w:p w14:paraId="5C1EC8E6" w14:textId="77777777" w:rsidR="005976B7" w:rsidRPr="00492C97" w:rsidRDefault="005976B7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  <w:p w14:paraId="240E01F0" w14:textId="77777777" w:rsidR="00C86A7C" w:rsidRPr="00492C97" w:rsidRDefault="00C86A7C">
            <w:pPr>
              <w:spacing w:line="360" w:lineRule="auto"/>
              <w:ind w:right="-3374"/>
              <w:rPr>
                <w:sz w:val="10"/>
                <w:szCs w:val="18"/>
                <w:lang w:val="uk-UA"/>
              </w:rPr>
            </w:pPr>
          </w:p>
          <w:tbl>
            <w:tblPr>
              <w:tblStyle w:val="ab"/>
              <w:tblW w:w="7399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111"/>
              <w:gridCol w:w="425"/>
              <w:gridCol w:w="425"/>
              <w:gridCol w:w="425"/>
              <w:gridCol w:w="425"/>
              <w:gridCol w:w="1134"/>
            </w:tblGrid>
            <w:tr w:rsidR="00C86A7C" w:rsidRPr="00492C97" w14:paraId="2DBD29E6" w14:textId="77777777" w:rsidTr="00C36169">
              <w:tc>
                <w:tcPr>
                  <w:tcW w:w="454" w:type="dxa"/>
                  <w:vAlign w:val="center"/>
                </w:tcPr>
                <w:p w14:paraId="486D1A9F" w14:textId="77777777" w:rsidR="00C86A7C" w:rsidRPr="00492C97" w:rsidRDefault="00C86A7C" w:rsidP="004C7C36">
                  <w:pPr>
                    <w:spacing w:line="36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10.</w:t>
                  </w:r>
                </w:p>
              </w:tc>
              <w:tc>
                <w:tcPr>
                  <w:tcW w:w="4111" w:type="dxa"/>
                </w:tcPr>
                <w:p w14:paraId="1CA315B6" w14:textId="77777777" w:rsidR="00C86A7C" w:rsidRPr="00492C97" w:rsidRDefault="00C86A7C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Догляд за хворими із захворюваннями та ушкодженнями голови. Догляд за хворими з хірургічними захворюваннями та ушкодженнями шиї .</w:t>
                  </w:r>
                </w:p>
              </w:tc>
              <w:tc>
                <w:tcPr>
                  <w:tcW w:w="425" w:type="dxa"/>
                </w:tcPr>
                <w:p w14:paraId="3784B9B0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9D47538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6A1CED7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88904B7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6B86CEEC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86A7C" w:rsidRPr="00492C97" w14:paraId="7EBA5273" w14:textId="77777777" w:rsidTr="00C36169">
              <w:tc>
                <w:tcPr>
                  <w:tcW w:w="454" w:type="dxa"/>
                  <w:vAlign w:val="center"/>
                </w:tcPr>
                <w:p w14:paraId="4CFD2143" w14:textId="77777777" w:rsidR="00C86A7C" w:rsidRPr="00492C97" w:rsidRDefault="00C86A7C" w:rsidP="004C7C36">
                  <w:pPr>
                    <w:spacing w:line="36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11.</w:t>
                  </w:r>
                </w:p>
              </w:tc>
              <w:tc>
                <w:tcPr>
                  <w:tcW w:w="4111" w:type="dxa"/>
                </w:tcPr>
                <w:p w14:paraId="25F1F6D6" w14:textId="77777777" w:rsidR="00C86A7C" w:rsidRPr="00492C97" w:rsidRDefault="00C86A7C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Догляд за хворими з хірургічними захворюваннями та ушкодженнями органів грудної клітки.</w:t>
                  </w:r>
                </w:p>
              </w:tc>
              <w:tc>
                <w:tcPr>
                  <w:tcW w:w="425" w:type="dxa"/>
                </w:tcPr>
                <w:p w14:paraId="4E972E02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8CCDA65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5E31C1A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4B9C8E4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165CBC8E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86A7C" w:rsidRPr="00492C97" w14:paraId="5F08E710" w14:textId="77777777" w:rsidTr="00C36169">
              <w:tc>
                <w:tcPr>
                  <w:tcW w:w="454" w:type="dxa"/>
                  <w:vAlign w:val="center"/>
                </w:tcPr>
                <w:p w14:paraId="4CF9EED4" w14:textId="77777777" w:rsidR="00C86A7C" w:rsidRPr="00492C97" w:rsidRDefault="00C86A7C" w:rsidP="004C7C36">
                  <w:pPr>
                    <w:spacing w:line="36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12.</w:t>
                  </w:r>
                </w:p>
              </w:tc>
              <w:tc>
                <w:tcPr>
                  <w:tcW w:w="4111" w:type="dxa"/>
                </w:tcPr>
                <w:p w14:paraId="2B4C07F8" w14:textId="77777777" w:rsidR="00C86A7C" w:rsidRPr="00492C97" w:rsidRDefault="00C86A7C" w:rsidP="006B0460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Догляд за хворими з хірургічними захворюваннями та ушкодженнями органів черевної порожнини. Догляд за хворими з хірургічними захворюваннями та ушкодженнями прямої кишки .</w:t>
                  </w:r>
                </w:p>
              </w:tc>
              <w:tc>
                <w:tcPr>
                  <w:tcW w:w="425" w:type="dxa"/>
                </w:tcPr>
                <w:p w14:paraId="1EDA7D7A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F0C76A1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C2FD900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2A4BF06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54123D7" w14:textId="77777777" w:rsidR="00C86A7C" w:rsidRPr="00492C97" w:rsidRDefault="00C86A7C" w:rsidP="006B0460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86A7C" w:rsidRPr="00492C97" w14:paraId="41764629" w14:textId="77777777" w:rsidTr="00C36169">
              <w:trPr>
                <w:trHeight w:val="249"/>
              </w:trPr>
              <w:tc>
                <w:tcPr>
                  <w:tcW w:w="454" w:type="dxa"/>
                  <w:vAlign w:val="center"/>
                </w:tcPr>
                <w:p w14:paraId="739549AB" w14:textId="77777777" w:rsidR="00C86A7C" w:rsidRPr="00492C97" w:rsidRDefault="00C86A7C" w:rsidP="004C7C36">
                  <w:pPr>
                    <w:spacing w:line="36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111" w:type="dxa"/>
                </w:tcPr>
                <w:p w14:paraId="413824CD" w14:textId="77777777" w:rsidR="00C86A7C" w:rsidRPr="00492C97" w:rsidRDefault="00C86A7C" w:rsidP="002E463B">
                  <w:pPr>
                    <w:tabs>
                      <w:tab w:val="left" w:pos="5640"/>
                      <w:tab w:val="left" w:pos="5760"/>
                    </w:tabs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b/>
                      <w:bCs/>
                      <w:sz w:val="16"/>
                      <w:szCs w:val="16"/>
                      <w:lang w:val="uk-UA"/>
                    </w:rPr>
                    <w:t>МЕДСЕСТРИНСТВО В ПЕДІАТРІЇ</w:t>
                  </w:r>
                </w:p>
              </w:tc>
              <w:tc>
                <w:tcPr>
                  <w:tcW w:w="425" w:type="dxa"/>
                </w:tcPr>
                <w:p w14:paraId="21E893BB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2783CCE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9C19CCE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3A948F3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060825E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2D0B5B42" w14:textId="77777777" w:rsidTr="00C36169">
              <w:tc>
                <w:tcPr>
                  <w:tcW w:w="454" w:type="dxa"/>
                  <w:vAlign w:val="center"/>
                </w:tcPr>
                <w:p w14:paraId="716E7007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1.</w:t>
                  </w:r>
                </w:p>
              </w:tc>
              <w:tc>
                <w:tcPr>
                  <w:tcW w:w="4111" w:type="dxa"/>
                </w:tcPr>
                <w:p w14:paraId="34CCB448" w14:textId="77777777" w:rsidR="005976B7" w:rsidRPr="00492C97" w:rsidRDefault="005976B7" w:rsidP="004C7C36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Проводити перший і ранковий туалет новонародженої дитини.</w:t>
                  </w:r>
                </w:p>
              </w:tc>
              <w:tc>
                <w:tcPr>
                  <w:tcW w:w="425" w:type="dxa"/>
                </w:tcPr>
                <w:p w14:paraId="2C2CEBD3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25FC3EF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EEC9033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464CF58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A731C23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2F9D99C8" w14:textId="77777777" w:rsidTr="00C36169">
              <w:tc>
                <w:tcPr>
                  <w:tcW w:w="454" w:type="dxa"/>
                  <w:vAlign w:val="center"/>
                </w:tcPr>
                <w:p w14:paraId="27B8C639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2.</w:t>
                  </w:r>
                </w:p>
              </w:tc>
              <w:tc>
                <w:tcPr>
                  <w:tcW w:w="4111" w:type="dxa"/>
                </w:tcPr>
                <w:p w14:paraId="76994AFA" w14:textId="77777777" w:rsidR="005976B7" w:rsidRPr="00492C97" w:rsidRDefault="005976B7" w:rsidP="004C7C36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Проводити антропометрію .</w:t>
                  </w:r>
                </w:p>
              </w:tc>
              <w:tc>
                <w:tcPr>
                  <w:tcW w:w="425" w:type="dxa"/>
                </w:tcPr>
                <w:p w14:paraId="71DE4397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6D3F1E9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BF473CD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C0B5890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A516507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62906E20" w14:textId="77777777" w:rsidTr="00C36169">
              <w:tc>
                <w:tcPr>
                  <w:tcW w:w="454" w:type="dxa"/>
                  <w:vAlign w:val="center"/>
                </w:tcPr>
                <w:p w14:paraId="4C215822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3.</w:t>
                  </w:r>
                </w:p>
              </w:tc>
              <w:tc>
                <w:tcPr>
                  <w:tcW w:w="4111" w:type="dxa"/>
                </w:tcPr>
                <w:p w14:paraId="363EFF52" w14:textId="77777777" w:rsidR="005976B7" w:rsidRPr="00492C97" w:rsidRDefault="005976B7" w:rsidP="004C7C36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Обробляти пупковий залишок і пупкову ранку .</w:t>
                  </w:r>
                </w:p>
              </w:tc>
              <w:tc>
                <w:tcPr>
                  <w:tcW w:w="425" w:type="dxa"/>
                </w:tcPr>
                <w:p w14:paraId="29D5C701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9403F84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0D16FBE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DB875C1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288A73FD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02252068" w14:textId="77777777" w:rsidTr="00C36169">
              <w:tc>
                <w:tcPr>
                  <w:tcW w:w="454" w:type="dxa"/>
                  <w:vAlign w:val="center"/>
                </w:tcPr>
                <w:p w14:paraId="59DDAAD3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4.</w:t>
                  </w:r>
                </w:p>
              </w:tc>
              <w:tc>
                <w:tcPr>
                  <w:tcW w:w="4111" w:type="dxa"/>
                </w:tcPr>
                <w:p w14:paraId="27EF3B64" w14:textId="77777777" w:rsidR="005976B7" w:rsidRPr="00492C97" w:rsidRDefault="005976B7" w:rsidP="004C7C36">
                  <w:pPr>
                    <w:ind w:right="-3374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Годувати недоношену дитини через зонд .</w:t>
                  </w:r>
                </w:p>
              </w:tc>
              <w:tc>
                <w:tcPr>
                  <w:tcW w:w="425" w:type="dxa"/>
                </w:tcPr>
                <w:p w14:paraId="1FC643E5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427767F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8F9927E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975D9FF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2938C688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20349739" w14:textId="77777777" w:rsidTr="00C36169">
              <w:tc>
                <w:tcPr>
                  <w:tcW w:w="454" w:type="dxa"/>
                  <w:vAlign w:val="center"/>
                </w:tcPr>
                <w:p w14:paraId="6558F6D1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5.</w:t>
                  </w:r>
                </w:p>
              </w:tc>
              <w:tc>
                <w:tcPr>
                  <w:tcW w:w="4111" w:type="dxa"/>
                </w:tcPr>
                <w:p w14:paraId="2101A33F" w14:textId="77777777" w:rsidR="005976B7" w:rsidRPr="00492C97" w:rsidRDefault="005976B7" w:rsidP="004C7C36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Сповивати дитину.</w:t>
                  </w:r>
                </w:p>
              </w:tc>
              <w:tc>
                <w:tcPr>
                  <w:tcW w:w="425" w:type="dxa"/>
                </w:tcPr>
                <w:p w14:paraId="56E060E8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8F286E2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B2D8DCE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DA5DB7E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0EE271CE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612D8392" w14:textId="77777777" w:rsidTr="00C36169">
              <w:tc>
                <w:tcPr>
                  <w:tcW w:w="454" w:type="dxa"/>
                  <w:vAlign w:val="center"/>
                </w:tcPr>
                <w:p w14:paraId="1C9A1FB4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6.</w:t>
                  </w:r>
                </w:p>
              </w:tc>
              <w:tc>
                <w:tcPr>
                  <w:tcW w:w="4111" w:type="dxa"/>
                </w:tcPr>
                <w:p w14:paraId="5FBF067E" w14:textId="77777777" w:rsidR="005976B7" w:rsidRPr="00492C97" w:rsidRDefault="005976B7" w:rsidP="004C7C36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Розраховувати разову та добову потребу в їжі.</w:t>
                  </w:r>
                </w:p>
              </w:tc>
              <w:tc>
                <w:tcPr>
                  <w:tcW w:w="425" w:type="dxa"/>
                </w:tcPr>
                <w:p w14:paraId="3E690244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D88B328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04DF82B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A368661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08CDFB47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10E31D1A" w14:textId="77777777" w:rsidTr="00C36169">
              <w:tc>
                <w:tcPr>
                  <w:tcW w:w="454" w:type="dxa"/>
                  <w:vAlign w:val="center"/>
                </w:tcPr>
                <w:p w14:paraId="2A1D5B65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7.</w:t>
                  </w:r>
                </w:p>
              </w:tc>
              <w:tc>
                <w:tcPr>
                  <w:tcW w:w="4111" w:type="dxa"/>
                </w:tcPr>
                <w:p w14:paraId="434805FC" w14:textId="77777777" w:rsidR="005976B7" w:rsidRPr="00492C97" w:rsidRDefault="005976B7" w:rsidP="004C7C36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Обробляти шкіру та слизові оболонки.</w:t>
                  </w:r>
                </w:p>
              </w:tc>
              <w:tc>
                <w:tcPr>
                  <w:tcW w:w="425" w:type="dxa"/>
                </w:tcPr>
                <w:p w14:paraId="3D1A7BA6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C0666BF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CA08640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54B2F6D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00672AD7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38DD0153" w14:textId="77777777" w:rsidTr="00C36169">
              <w:tc>
                <w:tcPr>
                  <w:tcW w:w="454" w:type="dxa"/>
                  <w:vAlign w:val="center"/>
                </w:tcPr>
                <w:p w14:paraId="73E01B40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8.</w:t>
                  </w:r>
                </w:p>
              </w:tc>
              <w:tc>
                <w:tcPr>
                  <w:tcW w:w="4111" w:type="dxa"/>
                </w:tcPr>
                <w:p w14:paraId="77826648" w14:textId="77777777" w:rsidR="005976B7" w:rsidRPr="00492C97" w:rsidRDefault="005976B7" w:rsidP="004C7C36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Проводити контрольне зважування.</w:t>
                  </w:r>
                </w:p>
              </w:tc>
              <w:tc>
                <w:tcPr>
                  <w:tcW w:w="425" w:type="dxa"/>
                </w:tcPr>
                <w:p w14:paraId="609ACA1F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D48EBBE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188A1C0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1B238C3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3D386DE7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6DE71414" w14:textId="77777777" w:rsidTr="00C36169">
              <w:tc>
                <w:tcPr>
                  <w:tcW w:w="454" w:type="dxa"/>
                  <w:vAlign w:val="center"/>
                </w:tcPr>
                <w:p w14:paraId="11888ECB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9.</w:t>
                  </w:r>
                </w:p>
              </w:tc>
              <w:tc>
                <w:tcPr>
                  <w:tcW w:w="4111" w:type="dxa"/>
                </w:tcPr>
                <w:p w14:paraId="3EDAB9B8" w14:textId="77777777" w:rsidR="005976B7" w:rsidRPr="00492C97" w:rsidRDefault="005976B7" w:rsidP="004C7C36">
                  <w:pPr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Проводити гігієнічну та лікувальну ванну.</w:t>
                  </w:r>
                </w:p>
              </w:tc>
              <w:tc>
                <w:tcPr>
                  <w:tcW w:w="425" w:type="dxa"/>
                </w:tcPr>
                <w:p w14:paraId="6813959E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25FBD11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DE519E1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91EAB60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8A14529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5976B7" w:rsidRPr="00492C97" w14:paraId="430A59EF" w14:textId="77777777" w:rsidTr="00C36169">
              <w:tc>
                <w:tcPr>
                  <w:tcW w:w="454" w:type="dxa"/>
                  <w:vAlign w:val="center"/>
                </w:tcPr>
                <w:p w14:paraId="54FA2978" w14:textId="77777777" w:rsidR="005976B7" w:rsidRPr="00492C97" w:rsidRDefault="005976B7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10.</w:t>
                  </w:r>
                </w:p>
              </w:tc>
              <w:tc>
                <w:tcPr>
                  <w:tcW w:w="4111" w:type="dxa"/>
                </w:tcPr>
                <w:p w14:paraId="1C15B125" w14:textId="77777777" w:rsidR="005976B7" w:rsidRPr="00492C97" w:rsidRDefault="005976B7" w:rsidP="004C7C36">
                  <w:pPr>
                    <w:pStyle w:val="ac"/>
                    <w:ind w:left="-27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Складати схеми-меню дітям різного віку.</w:t>
                  </w:r>
                </w:p>
              </w:tc>
              <w:tc>
                <w:tcPr>
                  <w:tcW w:w="425" w:type="dxa"/>
                </w:tcPr>
                <w:p w14:paraId="07399609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73D9695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0C6BEA1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38BDA91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274CA95F" w14:textId="77777777" w:rsidR="005976B7" w:rsidRPr="00492C97" w:rsidRDefault="005976B7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1526D182" w14:textId="77777777" w:rsidTr="00C36169">
              <w:tc>
                <w:tcPr>
                  <w:tcW w:w="454" w:type="dxa"/>
                  <w:vAlign w:val="center"/>
                </w:tcPr>
                <w:p w14:paraId="7F28F70B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11.</w:t>
                  </w:r>
                </w:p>
              </w:tc>
              <w:tc>
                <w:tcPr>
                  <w:tcW w:w="4111" w:type="dxa"/>
                </w:tcPr>
                <w:p w14:paraId="619A5D4D" w14:textId="77777777" w:rsidR="002E463B" w:rsidRPr="00492C97" w:rsidRDefault="002E463B" w:rsidP="004C7C36">
                  <w:pPr>
                    <w:pStyle w:val="ac"/>
                    <w:ind w:left="-27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Здійснювати етапи мед сестринського процесу в разі захворювань новонароджених.</w:t>
                  </w:r>
                </w:p>
              </w:tc>
              <w:tc>
                <w:tcPr>
                  <w:tcW w:w="425" w:type="dxa"/>
                </w:tcPr>
                <w:p w14:paraId="79FA39FF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F8FE27A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DF01918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EFF7F18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ABB793C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0FFD2F2B" w14:textId="77777777" w:rsidTr="00C36169">
              <w:tc>
                <w:tcPr>
                  <w:tcW w:w="454" w:type="dxa"/>
                  <w:vAlign w:val="center"/>
                </w:tcPr>
                <w:p w14:paraId="0D40327C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12.</w:t>
                  </w:r>
                </w:p>
              </w:tc>
              <w:tc>
                <w:tcPr>
                  <w:tcW w:w="4111" w:type="dxa"/>
                </w:tcPr>
                <w:p w14:paraId="72DD72BF" w14:textId="77777777" w:rsidR="002E463B" w:rsidRPr="00492C97" w:rsidRDefault="002E463B" w:rsidP="004C7C36">
                  <w:pPr>
                    <w:widowControl w:val="0"/>
                    <w:tabs>
                      <w:tab w:val="left" w:pos="567"/>
                    </w:tabs>
                    <w:suppressAutoHyphens/>
                    <w:ind w:hanging="283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Д    Доглядати за пупковою ранкою під час </w:t>
                  </w:r>
                  <w:proofErr w:type="spellStart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омфаліту</w:t>
                  </w:r>
                  <w:proofErr w:type="spellEnd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.</w:t>
                  </w:r>
                </w:p>
              </w:tc>
              <w:tc>
                <w:tcPr>
                  <w:tcW w:w="425" w:type="dxa"/>
                </w:tcPr>
                <w:p w14:paraId="3487EFF7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E0DA3D5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C52F8B2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61BA81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0E0C7BFC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6B168470" w14:textId="77777777" w:rsidTr="00C36169">
              <w:tc>
                <w:tcPr>
                  <w:tcW w:w="454" w:type="dxa"/>
                  <w:vAlign w:val="center"/>
                </w:tcPr>
                <w:p w14:paraId="7F073612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13.</w:t>
                  </w:r>
                </w:p>
              </w:tc>
              <w:tc>
                <w:tcPr>
                  <w:tcW w:w="4111" w:type="dxa"/>
                </w:tcPr>
                <w:p w14:paraId="52B24C3F" w14:textId="77777777" w:rsidR="002E463B" w:rsidRPr="00492C97" w:rsidRDefault="002E463B" w:rsidP="004C7C36">
                  <w:pPr>
                    <w:widowControl w:val="0"/>
                    <w:tabs>
                      <w:tab w:val="left" w:pos="567"/>
                    </w:tabs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Доглядати за дитиною з </w:t>
                  </w:r>
                  <w:proofErr w:type="spellStart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гіпоксично</w:t>
                  </w:r>
                  <w:proofErr w:type="spellEnd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- травматичним ураженням ЦНС.</w:t>
                  </w:r>
                </w:p>
              </w:tc>
              <w:tc>
                <w:tcPr>
                  <w:tcW w:w="425" w:type="dxa"/>
                </w:tcPr>
                <w:p w14:paraId="1D23E288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4B6467D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FBADD0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EBE81E1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0D8965E4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46059C27" w14:textId="77777777" w:rsidTr="00C36169">
              <w:tc>
                <w:tcPr>
                  <w:tcW w:w="454" w:type="dxa"/>
                  <w:vAlign w:val="center"/>
                </w:tcPr>
                <w:p w14:paraId="59E3A7C2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14.</w:t>
                  </w:r>
                </w:p>
              </w:tc>
              <w:tc>
                <w:tcPr>
                  <w:tcW w:w="4111" w:type="dxa"/>
                </w:tcPr>
                <w:p w14:paraId="0DA7AD0C" w14:textId="77777777" w:rsidR="002E463B" w:rsidRPr="00492C97" w:rsidRDefault="002E463B" w:rsidP="004C7C36">
                  <w:pPr>
                    <w:widowControl w:val="0"/>
                    <w:tabs>
                      <w:tab w:val="left" w:pos="567"/>
                    </w:tabs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Проводити штучну вентиляцію легень і закритий масаж серця.</w:t>
                  </w:r>
                </w:p>
              </w:tc>
              <w:tc>
                <w:tcPr>
                  <w:tcW w:w="425" w:type="dxa"/>
                </w:tcPr>
                <w:p w14:paraId="74A66A97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F541CC4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8E0530F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0DF47B4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0CEBBC0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2B4CBCD7" w14:textId="77777777" w:rsidTr="00C36169">
              <w:tc>
                <w:tcPr>
                  <w:tcW w:w="454" w:type="dxa"/>
                  <w:vAlign w:val="center"/>
                </w:tcPr>
                <w:p w14:paraId="6044511E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15.</w:t>
                  </w:r>
                </w:p>
              </w:tc>
              <w:tc>
                <w:tcPr>
                  <w:tcW w:w="4111" w:type="dxa"/>
                </w:tcPr>
                <w:p w14:paraId="37E8DAA5" w14:textId="77777777" w:rsidR="002E463B" w:rsidRPr="00492C97" w:rsidRDefault="002E463B" w:rsidP="004C7C36">
                  <w:pPr>
                    <w:widowControl w:val="0"/>
                    <w:tabs>
                      <w:tab w:val="left" w:pos="567"/>
                    </w:tabs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proofErr w:type="spellStart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Застотосовувати</w:t>
                  </w:r>
                  <w:proofErr w:type="spellEnd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міхур з льодом, грілку.</w:t>
                  </w:r>
                </w:p>
              </w:tc>
              <w:tc>
                <w:tcPr>
                  <w:tcW w:w="425" w:type="dxa"/>
                </w:tcPr>
                <w:p w14:paraId="7B18B13F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D54BEC3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72728DD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4578105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5BFD9BBE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140CF48A" w14:textId="77777777" w:rsidTr="00C36169">
              <w:trPr>
                <w:trHeight w:val="235"/>
              </w:trPr>
              <w:tc>
                <w:tcPr>
                  <w:tcW w:w="454" w:type="dxa"/>
                  <w:vAlign w:val="center"/>
                </w:tcPr>
                <w:p w14:paraId="39F53E66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16.</w:t>
                  </w:r>
                </w:p>
              </w:tc>
              <w:tc>
                <w:tcPr>
                  <w:tcW w:w="4111" w:type="dxa"/>
                </w:tcPr>
                <w:p w14:paraId="1067B509" w14:textId="77777777" w:rsidR="002E463B" w:rsidRPr="00492C97" w:rsidRDefault="002E463B" w:rsidP="004C7C36">
                  <w:pPr>
                    <w:widowControl w:val="0"/>
                    <w:tabs>
                      <w:tab w:val="left" w:pos="567"/>
                    </w:tabs>
                    <w:suppressAutoHyphens/>
                    <w:ind w:hanging="283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     Доглядати за дитиною з гіпертермією.</w:t>
                  </w:r>
                </w:p>
                <w:p w14:paraId="7598D5E9" w14:textId="77777777" w:rsidR="002E463B" w:rsidRPr="00492C97" w:rsidRDefault="002E463B" w:rsidP="004C7C36">
                  <w:pPr>
                    <w:widowControl w:val="0"/>
                    <w:tabs>
                      <w:tab w:val="left" w:pos="567"/>
                    </w:tabs>
                    <w:suppressAutoHyphens/>
                    <w:ind w:hanging="283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3533BF7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B3030FF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2D47E4D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CFE54BF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2405F822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040119AC" w14:textId="77777777" w:rsidTr="00C36169">
              <w:tc>
                <w:tcPr>
                  <w:tcW w:w="454" w:type="dxa"/>
                  <w:vAlign w:val="center"/>
                </w:tcPr>
                <w:p w14:paraId="500E10D9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17.</w:t>
                  </w:r>
                </w:p>
              </w:tc>
              <w:tc>
                <w:tcPr>
                  <w:tcW w:w="4111" w:type="dxa"/>
                </w:tcPr>
                <w:p w14:paraId="46A92FF2" w14:textId="77777777" w:rsidR="002E463B" w:rsidRPr="00492C97" w:rsidRDefault="002E463B" w:rsidP="004C7C36">
                  <w:pPr>
                    <w:widowControl w:val="0"/>
                    <w:tabs>
                      <w:tab w:val="left" w:pos="567"/>
                    </w:tabs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Відсмоктувати слизі з верхніх дихальних шляхів.</w:t>
                  </w:r>
                </w:p>
              </w:tc>
              <w:tc>
                <w:tcPr>
                  <w:tcW w:w="425" w:type="dxa"/>
                </w:tcPr>
                <w:p w14:paraId="63A12BF5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9203610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3C6D86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E68EA65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39F4EBA6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71EF2B11" w14:textId="77777777" w:rsidTr="00C36169">
              <w:tc>
                <w:tcPr>
                  <w:tcW w:w="454" w:type="dxa"/>
                  <w:vAlign w:val="center"/>
                </w:tcPr>
                <w:p w14:paraId="39429135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18.</w:t>
                  </w:r>
                </w:p>
              </w:tc>
              <w:tc>
                <w:tcPr>
                  <w:tcW w:w="4111" w:type="dxa"/>
                </w:tcPr>
                <w:p w14:paraId="49C98129" w14:textId="77777777" w:rsidR="002E463B" w:rsidRPr="00492C97" w:rsidRDefault="002E463B" w:rsidP="004C7C36">
                  <w:pPr>
                    <w:widowControl w:val="0"/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Здійснювати етапи мед сестринського процесу при </w:t>
                  </w:r>
                  <w:proofErr w:type="spellStart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гіпо</w:t>
                  </w:r>
                  <w:proofErr w:type="spellEnd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- та </w:t>
                  </w:r>
                  <w:proofErr w:type="spellStart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гіпервітамінозах</w:t>
                  </w:r>
                  <w:proofErr w:type="spellEnd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.</w:t>
                  </w:r>
                </w:p>
                <w:p w14:paraId="526CD2BE" w14:textId="77777777" w:rsidR="002E463B" w:rsidRPr="00492C97" w:rsidRDefault="002E463B" w:rsidP="004C7C36">
                  <w:pPr>
                    <w:widowControl w:val="0"/>
                    <w:tabs>
                      <w:tab w:val="left" w:pos="567"/>
                    </w:tabs>
                    <w:suppressAutoHyphens/>
                    <w:ind w:hanging="283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3DD9C7D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7C93C9A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E26CDF0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1B762E8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35A1547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4CF9BC77" w14:textId="77777777" w:rsidTr="00C36169">
              <w:trPr>
                <w:trHeight w:val="281"/>
              </w:trPr>
              <w:tc>
                <w:tcPr>
                  <w:tcW w:w="454" w:type="dxa"/>
                  <w:vAlign w:val="center"/>
                </w:tcPr>
                <w:p w14:paraId="7F54290D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19.</w:t>
                  </w:r>
                </w:p>
              </w:tc>
              <w:tc>
                <w:tcPr>
                  <w:tcW w:w="4111" w:type="dxa"/>
                </w:tcPr>
                <w:p w14:paraId="5AB7DDEB" w14:textId="77777777" w:rsidR="006B0460" w:rsidRPr="00492C97" w:rsidRDefault="002E463B" w:rsidP="004C7C36">
                  <w:pPr>
                    <w:widowControl w:val="0"/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Проводити профілактику рахіту вітамінами </w:t>
                  </w:r>
                </w:p>
                <w:p w14:paraId="5AC9667F" w14:textId="77777777" w:rsidR="002E463B" w:rsidRPr="00492C97" w:rsidRDefault="002E463B" w:rsidP="004C7C36">
                  <w:pPr>
                    <w:widowControl w:val="0"/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групи D.</w:t>
                  </w:r>
                </w:p>
                <w:p w14:paraId="7B6E0614" w14:textId="77777777" w:rsidR="002E463B" w:rsidRPr="00492C97" w:rsidRDefault="002E463B" w:rsidP="004C7C36">
                  <w:pPr>
                    <w:widowControl w:val="0"/>
                    <w:tabs>
                      <w:tab w:val="left" w:pos="567"/>
                    </w:tabs>
                    <w:suppressAutoHyphens/>
                    <w:ind w:hanging="283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6EC1557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9FB8FFB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2CF872B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E81678C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656E2120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6268D51C" w14:textId="77777777" w:rsidTr="00C36169">
              <w:tc>
                <w:tcPr>
                  <w:tcW w:w="454" w:type="dxa"/>
                  <w:vAlign w:val="center"/>
                </w:tcPr>
                <w:p w14:paraId="23BFF407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20.</w:t>
                  </w:r>
                </w:p>
              </w:tc>
              <w:tc>
                <w:tcPr>
                  <w:tcW w:w="4111" w:type="dxa"/>
                </w:tcPr>
                <w:p w14:paraId="16017F5F" w14:textId="77777777" w:rsidR="002E463B" w:rsidRPr="00492C97" w:rsidRDefault="002E463B" w:rsidP="004C7C36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Спостерігати за пацієнтом і вирішувати його дійсні та супутні проблеми.</w:t>
                  </w:r>
                </w:p>
              </w:tc>
              <w:tc>
                <w:tcPr>
                  <w:tcW w:w="425" w:type="dxa"/>
                </w:tcPr>
                <w:p w14:paraId="5280164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6E3BFE5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A4571B5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5280B77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3C4C9E7C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0E99E095" w14:textId="77777777" w:rsidTr="00C36169">
              <w:tc>
                <w:tcPr>
                  <w:tcW w:w="454" w:type="dxa"/>
                  <w:vAlign w:val="center"/>
                </w:tcPr>
                <w:p w14:paraId="6AC479BF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21.</w:t>
                  </w:r>
                </w:p>
              </w:tc>
              <w:tc>
                <w:tcPr>
                  <w:tcW w:w="4111" w:type="dxa"/>
                </w:tcPr>
                <w:p w14:paraId="0E7F87C8" w14:textId="77777777" w:rsidR="002E463B" w:rsidRPr="00492C97" w:rsidRDefault="002E463B" w:rsidP="004C7C36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Закапувати краплі в очі, ніс, вуха.</w:t>
                  </w:r>
                </w:p>
              </w:tc>
              <w:tc>
                <w:tcPr>
                  <w:tcW w:w="425" w:type="dxa"/>
                </w:tcPr>
                <w:p w14:paraId="4D88ACA4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F53F722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33C87E1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43582E0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3EAB7CB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1CBA8253" w14:textId="77777777" w:rsidTr="00C36169">
              <w:tc>
                <w:tcPr>
                  <w:tcW w:w="454" w:type="dxa"/>
                  <w:vAlign w:val="center"/>
                </w:tcPr>
                <w:p w14:paraId="40497518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22.</w:t>
                  </w:r>
                </w:p>
              </w:tc>
              <w:tc>
                <w:tcPr>
                  <w:tcW w:w="4111" w:type="dxa"/>
                </w:tcPr>
                <w:p w14:paraId="5D1DDFB3" w14:textId="77777777" w:rsidR="002E463B" w:rsidRPr="00492C97" w:rsidRDefault="002E463B" w:rsidP="004C7C36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Проводити інгаляції.</w:t>
                  </w:r>
                </w:p>
              </w:tc>
              <w:tc>
                <w:tcPr>
                  <w:tcW w:w="425" w:type="dxa"/>
                </w:tcPr>
                <w:p w14:paraId="5E1BC8E4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AF6BE20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6E8AFAA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7A7BEBB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94D120D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25F17336" w14:textId="77777777" w:rsidTr="00C36169">
              <w:tc>
                <w:tcPr>
                  <w:tcW w:w="454" w:type="dxa"/>
                  <w:vAlign w:val="center"/>
                </w:tcPr>
                <w:p w14:paraId="3A265889" w14:textId="77777777" w:rsidR="002E463B" w:rsidRPr="00492C97" w:rsidRDefault="002E463B" w:rsidP="004C7C36">
                  <w:pPr>
                    <w:spacing w:line="360" w:lineRule="auto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23.</w:t>
                  </w:r>
                </w:p>
              </w:tc>
              <w:tc>
                <w:tcPr>
                  <w:tcW w:w="4111" w:type="dxa"/>
                </w:tcPr>
                <w:p w14:paraId="6C1F43F4" w14:textId="77777777" w:rsidR="002E463B" w:rsidRPr="00492C97" w:rsidRDefault="002E463B" w:rsidP="004C7C36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Накладати зігрівальний компрес і гірчичники.</w:t>
                  </w:r>
                </w:p>
              </w:tc>
              <w:tc>
                <w:tcPr>
                  <w:tcW w:w="425" w:type="dxa"/>
                </w:tcPr>
                <w:p w14:paraId="067ECCB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9808A08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33C30EB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72D8350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81342AB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E463B" w:rsidRPr="00492C97" w14:paraId="2BA14829" w14:textId="77777777" w:rsidTr="00C36169">
              <w:tc>
                <w:tcPr>
                  <w:tcW w:w="454" w:type="dxa"/>
                </w:tcPr>
                <w:p w14:paraId="3ADDB755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24.</w:t>
                  </w:r>
                </w:p>
              </w:tc>
              <w:tc>
                <w:tcPr>
                  <w:tcW w:w="4111" w:type="dxa"/>
                </w:tcPr>
                <w:p w14:paraId="66CF141D" w14:textId="77777777" w:rsidR="002E463B" w:rsidRPr="00492C97" w:rsidRDefault="002E463B" w:rsidP="004C7C36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Підраховувати частоту дихання і серцевих скорочень.</w:t>
                  </w:r>
                </w:p>
              </w:tc>
              <w:tc>
                <w:tcPr>
                  <w:tcW w:w="425" w:type="dxa"/>
                </w:tcPr>
                <w:p w14:paraId="31438D61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7938AD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2425AAF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69DB9BA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6BEAD95A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2E463B" w:rsidRPr="00492C97" w14:paraId="3A725147" w14:textId="77777777" w:rsidTr="00C36169">
              <w:tc>
                <w:tcPr>
                  <w:tcW w:w="454" w:type="dxa"/>
                </w:tcPr>
                <w:p w14:paraId="655A071D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25.</w:t>
                  </w:r>
                </w:p>
              </w:tc>
              <w:tc>
                <w:tcPr>
                  <w:tcW w:w="4111" w:type="dxa"/>
                </w:tcPr>
                <w:p w14:paraId="49CFC28B" w14:textId="77777777" w:rsidR="002E463B" w:rsidRPr="00492C97" w:rsidRDefault="002E463B" w:rsidP="006B0460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Вимірювати артеріальний тиск.</w:t>
                  </w:r>
                </w:p>
              </w:tc>
              <w:tc>
                <w:tcPr>
                  <w:tcW w:w="425" w:type="dxa"/>
                </w:tcPr>
                <w:p w14:paraId="426734A0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C5AA7B5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CE08C78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D79968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5C90CF6C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2E463B" w:rsidRPr="00492C97" w14:paraId="1F26070D" w14:textId="77777777" w:rsidTr="00C36169">
              <w:tc>
                <w:tcPr>
                  <w:tcW w:w="454" w:type="dxa"/>
                </w:tcPr>
                <w:p w14:paraId="4EA4F1F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lastRenderedPageBreak/>
                    <w:t>26.</w:t>
                  </w:r>
                </w:p>
              </w:tc>
              <w:tc>
                <w:tcPr>
                  <w:tcW w:w="4111" w:type="dxa"/>
                </w:tcPr>
                <w:p w14:paraId="28E3CDDA" w14:textId="77777777" w:rsidR="002E463B" w:rsidRPr="00492C97" w:rsidRDefault="002E463B" w:rsidP="006B0460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Вести харчовий щоденник для дітей з аномаліями конституції.</w:t>
                  </w:r>
                </w:p>
              </w:tc>
              <w:tc>
                <w:tcPr>
                  <w:tcW w:w="425" w:type="dxa"/>
                </w:tcPr>
                <w:p w14:paraId="465CE95B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57114A2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E317D1F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B99C1E4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4B00112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2E463B" w:rsidRPr="00492C97" w14:paraId="5E48874A" w14:textId="77777777" w:rsidTr="00C36169">
              <w:tc>
                <w:tcPr>
                  <w:tcW w:w="454" w:type="dxa"/>
                </w:tcPr>
                <w:p w14:paraId="10E94CC6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27.</w:t>
                  </w:r>
                </w:p>
              </w:tc>
              <w:tc>
                <w:tcPr>
                  <w:tcW w:w="4111" w:type="dxa"/>
                </w:tcPr>
                <w:p w14:paraId="6133139B" w14:textId="77777777" w:rsidR="002E463B" w:rsidRPr="00492C97" w:rsidRDefault="002E463B" w:rsidP="006B0460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Планувати мед сестринські втручання та здійснювати їх реалізацію при захворюваннях травного каналу.</w:t>
                  </w:r>
                </w:p>
              </w:tc>
              <w:tc>
                <w:tcPr>
                  <w:tcW w:w="425" w:type="dxa"/>
                </w:tcPr>
                <w:p w14:paraId="7F840CAD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7E75438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0969620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C0A22CA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6BE57F10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2E463B" w:rsidRPr="00492C97" w14:paraId="5B4FAA97" w14:textId="77777777" w:rsidTr="00C36169">
              <w:tc>
                <w:tcPr>
                  <w:tcW w:w="454" w:type="dxa"/>
                </w:tcPr>
                <w:p w14:paraId="1F7B131A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28.</w:t>
                  </w:r>
                </w:p>
              </w:tc>
              <w:tc>
                <w:tcPr>
                  <w:tcW w:w="4111" w:type="dxa"/>
                </w:tcPr>
                <w:p w14:paraId="4F989187" w14:textId="77777777" w:rsidR="002E463B" w:rsidRPr="00492C97" w:rsidRDefault="002E463B" w:rsidP="006B0460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proofErr w:type="spellStart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Промиватишлунок</w:t>
                  </w:r>
                  <w:proofErr w:type="spellEnd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.</w:t>
                  </w:r>
                </w:p>
              </w:tc>
              <w:tc>
                <w:tcPr>
                  <w:tcW w:w="425" w:type="dxa"/>
                </w:tcPr>
                <w:p w14:paraId="2B13D404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2B96D7A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EA9BADD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0726616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5FC31D80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2E463B" w:rsidRPr="00492C97" w14:paraId="20401602" w14:textId="77777777" w:rsidTr="00C36169">
              <w:tc>
                <w:tcPr>
                  <w:tcW w:w="454" w:type="dxa"/>
                </w:tcPr>
                <w:p w14:paraId="1A503CB2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29.</w:t>
                  </w:r>
                </w:p>
              </w:tc>
              <w:tc>
                <w:tcPr>
                  <w:tcW w:w="4111" w:type="dxa"/>
                </w:tcPr>
                <w:p w14:paraId="13354A57" w14:textId="77777777" w:rsidR="002E463B" w:rsidRPr="00492C97" w:rsidRDefault="002E463B" w:rsidP="006B0460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Проводити очисну та лікувальну клізму.</w:t>
                  </w:r>
                </w:p>
              </w:tc>
              <w:tc>
                <w:tcPr>
                  <w:tcW w:w="425" w:type="dxa"/>
                </w:tcPr>
                <w:p w14:paraId="7E719EA1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7DF7B13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3817A06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932DDCC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F7395A1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2E463B" w:rsidRPr="00492C97" w14:paraId="3E7BEFFA" w14:textId="77777777" w:rsidTr="00C36169">
              <w:tc>
                <w:tcPr>
                  <w:tcW w:w="454" w:type="dxa"/>
                </w:tcPr>
                <w:p w14:paraId="5599205E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30.</w:t>
                  </w:r>
                </w:p>
              </w:tc>
              <w:tc>
                <w:tcPr>
                  <w:tcW w:w="4111" w:type="dxa"/>
                </w:tcPr>
                <w:p w14:paraId="6E7BA796" w14:textId="77777777" w:rsidR="002E463B" w:rsidRPr="00492C97" w:rsidRDefault="002E463B" w:rsidP="006B0460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Доглядати за дитиною під час блювання.</w:t>
                  </w:r>
                </w:p>
              </w:tc>
              <w:tc>
                <w:tcPr>
                  <w:tcW w:w="425" w:type="dxa"/>
                </w:tcPr>
                <w:p w14:paraId="18D925D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D8DAF27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F85434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673125F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1794B1F6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2E463B" w:rsidRPr="00492C97" w14:paraId="1055148C" w14:textId="77777777" w:rsidTr="00C36169">
              <w:tc>
                <w:tcPr>
                  <w:tcW w:w="454" w:type="dxa"/>
                </w:tcPr>
                <w:p w14:paraId="33B219D8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31.</w:t>
                  </w:r>
                </w:p>
              </w:tc>
              <w:tc>
                <w:tcPr>
                  <w:tcW w:w="4111" w:type="dxa"/>
                </w:tcPr>
                <w:p w14:paraId="52964D02" w14:textId="77777777" w:rsidR="002E463B" w:rsidRPr="00492C97" w:rsidRDefault="002E463B" w:rsidP="006B0460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Здійснювати підготовку пацієнта та взяття біологічного матеріалу для лабораторних досліджень: загального аналізу крові та сечі, дослідження сечі за методикою Нечипоренка, </w:t>
                  </w:r>
                  <w:proofErr w:type="spellStart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Зимницького</w:t>
                  </w:r>
                  <w:proofErr w:type="spellEnd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, бактеріологічного; загального та бактеріологічного дослідження харкотиння; дослідження калу на наявність гельмінтів, </w:t>
                  </w:r>
                  <w:proofErr w:type="spellStart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зскрібок</w:t>
                  </w:r>
                  <w:proofErr w:type="spellEnd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із </w:t>
                  </w:r>
                  <w:proofErr w:type="spellStart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періанальних</w:t>
                  </w:r>
                  <w:proofErr w:type="spellEnd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складок,копрологічне</w:t>
                  </w:r>
                  <w:proofErr w:type="spellEnd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та бактеріологічне дослідження калу.</w:t>
                  </w:r>
                </w:p>
              </w:tc>
              <w:tc>
                <w:tcPr>
                  <w:tcW w:w="425" w:type="dxa"/>
                </w:tcPr>
                <w:p w14:paraId="6B1521E3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4C1EB57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E6E3568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503B797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1AA6E96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2E463B" w:rsidRPr="00492C97" w14:paraId="3F236883" w14:textId="77777777" w:rsidTr="00C36169">
              <w:tc>
                <w:tcPr>
                  <w:tcW w:w="454" w:type="dxa"/>
                </w:tcPr>
                <w:p w14:paraId="2B020991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32.</w:t>
                  </w:r>
                </w:p>
              </w:tc>
              <w:tc>
                <w:tcPr>
                  <w:tcW w:w="4111" w:type="dxa"/>
                </w:tcPr>
                <w:p w14:paraId="0835B6D4" w14:textId="77777777" w:rsidR="002E463B" w:rsidRPr="00492C97" w:rsidRDefault="002E463B" w:rsidP="006B0460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Розводити і вводити антибіотики.</w:t>
                  </w:r>
                </w:p>
              </w:tc>
              <w:tc>
                <w:tcPr>
                  <w:tcW w:w="425" w:type="dxa"/>
                </w:tcPr>
                <w:p w14:paraId="0FB38A82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5D54622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1F08D4D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4697BB1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6DBB2265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2E463B" w:rsidRPr="00492C97" w14:paraId="11FC7640" w14:textId="77777777" w:rsidTr="00C36169">
              <w:tc>
                <w:tcPr>
                  <w:tcW w:w="454" w:type="dxa"/>
                </w:tcPr>
                <w:p w14:paraId="4C6D521D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33.</w:t>
                  </w:r>
                </w:p>
              </w:tc>
              <w:tc>
                <w:tcPr>
                  <w:tcW w:w="4111" w:type="dxa"/>
                </w:tcPr>
                <w:p w14:paraId="18F40B4A" w14:textId="77777777" w:rsidR="002E463B" w:rsidRPr="00492C97" w:rsidRDefault="002E463B" w:rsidP="006B0460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Володіти навичками виконання всіх видів ін’єкцій .</w:t>
                  </w:r>
                </w:p>
              </w:tc>
              <w:tc>
                <w:tcPr>
                  <w:tcW w:w="425" w:type="dxa"/>
                </w:tcPr>
                <w:p w14:paraId="6561C6CF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314E47D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38E81D4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D176395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5553FC22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2E463B" w:rsidRPr="00492C97" w14:paraId="7FE152AB" w14:textId="77777777" w:rsidTr="00C36169">
              <w:tc>
                <w:tcPr>
                  <w:tcW w:w="454" w:type="dxa"/>
                </w:tcPr>
                <w:p w14:paraId="1D513D2F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34.</w:t>
                  </w:r>
                </w:p>
              </w:tc>
              <w:tc>
                <w:tcPr>
                  <w:tcW w:w="4111" w:type="dxa"/>
                </w:tcPr>
                <w:p w14:paraId="50A4F5EF" w14:textId="77777777" w:rsidR="002E463B" w:rsidRPr="00492C97" w:rsidRDefault="002E463B" w:rsidP="006B0460">
                  <w:pPr>
                    <w:widowControl w:val="0"/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Проводити взяття крові з вени для біохімічних і серологічних досліджень.</w:t>
                  </w:r>
                </w:p>
              </w:tc>
              <w:tc>
                <w:tcPr>
                  <w:tcW w:w="425" w:type="dxa"/>
                </w:tcPr>
                <w:p w14:paraId="637BC510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E43DE97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CBF104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8E09AA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1B9A0C94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2E463B" w:rsidRPr="00492C97" w14:paraId="5D9D589E" w14:textId="77777777" w:rsidTr="00C36169">
              <w:tc>
                <w:tcPr>
                  <w:tcW w:w="454" w:type="dxa"/>
                </w:tcPr>
                <w:p w14:paraId="022D6036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35.</w:t>
                  </w:r>
                </w:p>
              </w:tc>
              <w:tc>
                <w:tcPr>
                  <w:tcW w:w="4111" w:type="dxa"/>
                </w:tcPr>
                <w:p w14:paraId="21D0B549" w14:textId="77777777" w:rsidR="002E463B" w:rsidRPr="00492C97" w:rsidRDefault="002E463B" w:rsidP="006B0460">
                  <w:pPr>
                    <w:widowControl w:val="0"/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Здійснювати етапи мед сестринського процесу при захворюваннях органів дихання.</w:t>
                  </w:r>
                </w:p>
              </w:tc>
              <w:tc>
                <w:tcPr>
                  <w:tcW w:w="425" w:type="dxa"/>
                </w:tcPr>
                <w:p w14:paraId="5EC777CE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54BF2DA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DB066F1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36A0BE9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3657B3E6" w14:textId="77777777" w:rsidR="002E463B" w:rsidRPr="00492C97" w:rsidRDefault="002E463B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86A7C" w:rsidRPr="00492C97" w14:paraId="4FC84557" w14:textId="77777777" w:rsidTr="00C36169">
              <w:tc>
                <w:tcPr>
                  <w:tcW w:w="454" w:type="dxa"/>
                </w:tcPr>
                <w:p w14:paraId="785D8BF9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36.</w:t>
                  </w:r>
                </w:p>
              </w:tc>
              <w:tc>
                <w:tcPr>
                  <w:tcW w:w="4111" w:type="dxa"/>
                </w:tcPr>
                <w:p w14:paraId="37CFC2D9" w14:textId="77777777" w:rsidR="00C86A7C" w:rsidRPr="00492C97" w:rsidRDefault="00C86A7C" w:rsidP="006B0460">
                  <w:pPr>
                    <w:widowControl w:val="0"/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Доглядати за дитиною із </w:t>
                  </w:r>
                  <w:proofErr w:type="spellStart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стенозуючим</w:t>
                  </w:r>
                  <w:proofErr w:type="spellEnd"/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ларинготрахеїтом.</w:t>
                  </w:r>
                </w:p>
              </w:tc>
              <w:tc>
                <w:tcPr>
                  <w:tcW w:w="425" w:type="dxa"/>
                </w:tcPr>
                <w:p w14:paraId="3872CE2F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75CA243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7C9BF3B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1B9FA94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56CE9F76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86A7C" w:rsidRPr="00492C97" w14:paraId="44C42BD5" w14:textId="77777777" w:rsidTr="00C36169">
              <w:trPr>
                <w:trHeight w:val="157"/>
              </w:trPr>
              <w:tc>
                <w:tcPr>
                  <w:tcW w:w="454" w:type="dxa"/>
                </w:tcPr>
                <w:p w14:paraId="5118F26C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37.</w:t>
                  </w:r>
                </w:p>
              </w:tc>
              <w:tc>
                <w:tcPr>
                  <w:tcW w:w="4111" w:type="dxa"/>
                </w:tcPr>
                <w:p w14:paraId="4518EE94" w14:textId="77777777" w:rsidR="00C86A7C" w:rsidRPr="00492C97" w:rsidRDefault="00C86A7C" w:rsidP="006B0460">
                  <w:pPr>
                    <w:widowControl w:val="0"/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Доглядати за дитиною із пневмонією.</w:t>
                  </w:r>
                </w:p>
              </w:tc>
              <w:tc>
                <w:tcPr>
                  <w:tcW w:w="425" w:type="dxa"/>
                </w:tcPr>
                <w:p w14:paraId="68857955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38C9C5A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45706CF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9ACEC12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39E94335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86A7C" w:rsidRPr="00492C97" w14:paraId="4BAD273C" w14:textId="77777777" w:rsidTr="00C36169">
              <w:tc>
                <w:tcPr>
                  <w:tcW w:w="454" w:type="dxa"/>
                </w:tcPr>
                <w:p w14:paraId="34D27394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38.</w:t>
                  </w:r>
                </w:p>
              </w:tc>
              <w:tc>
                <w:tcPr>
                  <w:tcW w:w="4111" w:type="dxa"/>
                </w:tcPr>
                <w:p w14:paraId="08A8CF82" w14:textId="77777777" w:rsidR="00C86A7C" w:rsidRPr="00492C97" w:rsidRDefault="00C86A7C" w:rsidP="006B0460">
                  <w:pPr>
                    <w:widowControl w:val="0"/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Допомагати під час проведення плевральної пункції.</w:t>
                  </w:r>
                </w:p>
              </w:tc>
              <w:tc>
                <w:tcPr>
                  <w:tcW w:w="425" w:type="dxa"/>
                </w:tcPr>
                <w:p w14:paraId="4F2D606E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AD92A43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8371F10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5AF70AC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06823162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86A7C" w:rsidRPr="00492C97" w14:paraId="0EABD4CF" w14:textId="77777777" w:rsidTr="00C36169">
              <w:tc>
                <w:tcPr>
                  <w:tcW w:w="454" w:type="dxa"/>
                </w:tcPr>
                <w:p w14:paraId="4CC71033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39.</w:t>
                  </w:r>
                </w:p>
              </w:tc>
              <w:tc>
                <w:tcPr>
                  <w:tcW w:w="4111" w:type="dxa"/>
                </w:tcPr>
                <w:p w14:paraId="0BC5417B" w14:textId="77777777" w:rsidR="00C86A7C" w:rsidRPr="00492C97" w:rsidRDefault="00C86A7C" w:rsidP="006B0460">
                  <w:pPr>
                    <w:widowControl w:val="0"/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Здійснювати підготовку дитини до функціональних та інструментальних методів обстеження (комп’ютерної томографії, рентгенологічних, ендоскопічних, УЗД тощо).</w:t>
                  </w:r>
                </w:p>
              </w:tc>
              <w:tc>
                <w:tcPr>
                  <w:tcW w:w="425" w:type="dxa"/>
                </w:tcPr>
                <w:p w14:paraId="296DD411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56D557B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E75508F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5A067F8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25C19632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86A7C" w:rsidRPr="00492C97" w14:paraId="61224771" w14:textId="77777777" w:rsidTr="00C36169">
              <w:tc>
                <w:tcPr>
                  <w:tcW w:w="454" w:type="dxa"/>
                </w:tcPr>
                <w:p w14:paraId="710FB81A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40.</w:t>
                  </w:r>
                </w:p>
              </w:tc>
              <w:tc>
                <w:tcPr>
                  <w:tcW w:w="4111" w:type="dxa"/>
                </w:tcPr>
                <w:p w14:paraId="0316B26A" w14:textId="77777777" w:rsidR="00C86A7C" w:rsidRPr="00492C97" w:rsidRDefault="00C86A7C" w:rsidP="006B0460">
                  <w:pPr>
                    <w:widowControl w:val="0"/>
                    <w:suppressAutoHyphens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Спостерігати за пацієнтами та вирішувати дійсні та супутні проблеми при захворюваннях сечової, серцево-судинної, кровотворної та ендокринної </w:t>
                  </w:r>
                  <w:r w:rsidRPr="00492C97">
                    <w:rPr>
                      <w:sz w:val="16"/>
                      <w:szCs w:val="16"/>
                      <w:lang w:val="uk-UA"/>
                    </w:rPr>
                    <w:t>систем.</w:t>
                  </w:r>
                </w:p>
              </w:tc>
              <w:tc>
                <w:tcPr>
                  <w:tcW w:w="425" w:type="dxa"/>
                </w:tcPr>
                <w:p w14:paraId="18C72E74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C4DD67C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12A2252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8738460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52AA0F85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86A7C" w:rsidRPr="00492C97" w14:paraId="39EE09B3" w14:textId="77777777" w:rsidTr="00C36169">
              <w:tc>
                <w:tcPr>
                  <w:tcW w:w="454" w:type="dxa"/>
                </w:tcPr>
                <w:p w14:paraId="7B1BA9FE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41.</w:t>
                  </w:r>
                </w:p>
              </w:tc>
              <w:tc>
                <w:tcPr>
                  <w:tcW w:w="4111" w:type="dxa"/>
                </w:tcPr>
                <w:p w14:paraId="6F555D59" w14:textId="77777777" w:rsidR="00C86A7C" w:rsidRPr="00492C97" w:rsidRDefault="00C86A7C" w:rsidP="006B0460">
                  <w:pPr>
                    <w:widowControl w:val="0"/>
                    <w:suppressAutoHyphens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Доглядати за дитиною з гострою нирковою недостатністю та хронічними</w:t>
                  </w:r>
                  <w:r w:rsidR="003A2BCB" w:rsidRPr="00492C9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захворюваннями нирок.</w:t>
                  </w:r>
                </w:p>
              </w:tc>
              <w:tc>
                <w:tcPr>
                  <w:tcW w:w="425" w:type="dxa"/>
                </w:tcPr>
                <w:p w14:paraId="38EB04B6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B208AD1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A7A3F75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EE12293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DF84EA5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86A7C" w:rsidRPr="00492C97" w14:paraId="6E199E00" w14:textId="77777777" w:rsidTr="00C36169">
              <w:trPr>
                <w:trHeight w:val="388"/>
              </w:trPr>
              <w:tc>
                <w:tcPr>
                  <w:tcW w:w="454" w:type="dxa"/>
                </w:tcPr>
                <w:p w14:paraId="7BF6F84F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42.</w:t>
                  </w:r>
                </w:p>
              </w:tc>
              <w:tc>
                <w:tcPr>
                  <w:tcW w:w="4111" w:type="dxa"/>
                </w:tcPr>
                <w:p w14:paraId="4CA0D833" w14:textId="77777777" w:rsidR="00FE1F76" w:rsidRPr="00492C97" w:rsidRDefault="00C86A7C" w:rsidP="00FE1F76">
                  <w:pPr>
                    <w:widowControl w:val="0"/>
                    <w:numPr>
                      <w:ilvl w:val="0"/>
                      <w:numId w:val="2"/>
                    </w:numPr>
                    <w:suppressAutoHyphens/>
                    <w:ind w:left="0"/>
                    <w:rPr>
                      <w:sz w:val="16"/>
                      <w:szCs w:val="16"/>
                      <w:lang w:val="uk-UA"/>
                    </w:rPr>
                  </w:pP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Допомогати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під час проведення спинномозкової та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стернальної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пункції</w:t>
                  </w:r>
                  <w:r w:rsidR="006B0460" w:rsidRPr="00492C9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Pr="00492C97">
                    <w:rPr>
                      <w:sz w:val="16"/>
                      <w:szCs w:val="16"/>
                      <w:lang w:val="uk-UA"/>
                    </w:rPr>
                    <w:t>.</w:t>
                  </w:r>
                </w:p>
              </w:tc>
              <w:tc>
                <w:tcPr>
                  <w:tcW w:w="425" w:type="dxa"/>
                </w:tcPr>
                <w:p w14:paraId="5192ECC6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C925661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50870AC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FD7617C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54C39435" w14:textId="77777777" w:rsidR="00C86A7C" w:rsidRPr="00492C97" w:rsidRDefault="00C86A7C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FE1F76" w:rsidRPr="00492C97" w14:paraId="4F7D6471" w14:textId="77777777" w:rsidTr="00C36169">
              <w:trPr>
                <w:trHeight w:val="200"/>
              </w:trPr>
              <w:tc>
                <w:tcPr>
                  <w:tcW w:w="454" w:type="dxa"/>
                </w:tcPr>
                <w:p w14:paraId="67CF63A7" w14:textId="77777777" w:rsidR="00FE1F76" w:rsidRPr="00492C97" w:rsidRDefault="00FE1F76" w:rsidP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43.</w:t>
                  </w:r>
                </w:p>
              </w:tc>
              <w:tc>
                <w:tcPr>
                  <w:tcW w:w="4111" w:type="dxa"/>
                </w:tcPr>
                <w:p w14:paraId="1A2EEF09" w14:textId="77777777" w:rsidR="00FE1F76" w:rsidRPr="00492C97" w:rsidRDefault="00FE1F76" w:rsidP="00FE1F76">
                  <w:pPr>
                    <w:widowControl w:val="0"/>
                    <w:suppressAutoHyphens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Доглядати за дитиною з цукровим діабетом.</w:t>
                  </w:r>
                </w:p>
              </w:tc>
              <w:tc>
                <w:tcPr>
                  <w:tcW w:w="425" w:type="dxa"/>
                </w:tcPr>
                <w:p w14:paraId="1594FF4B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0129D9E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53560CF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BCFB7B2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AC700FA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FE1F76" w:rsidRPr="00492C97" w14:paraId="77E0ECB3" w14:textId="77777777" w:rsidTr="00C36169">
              <w:trPr>
                <w:trHeight w:val="237"/>
              </w:trPr>
              <w:tc>
                <w:tcPr>
                  <w:tcW w:w="454" w:type="dxa"/>
                </w:tcPr>
                <w:p w14:paraId="188312ED" w14:textId="77777777" w:rsidR="00FE1F76" w:rsidRPr="00492C97" w:rsidRDefault="00FE1F76" w:rsidP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44.</w:t>
                  </w:r>
                </w:p>
              </w:tc>
              <w:tc>
                <w:tcPr>
                  <w:tcW w:w="4111" w:type="dxa"/>
                </w:tcPr>
                <w:p w14:paraId="7779D9B2" w14:textId="77777777" w:rsidR="00FE1F76" w:rsidRPr="00492C97" w:rsidRDefault="00FE1F76" w:rsidP="00FE1F76">
                  <w:pPr>
                    <w:widowControl w:val="0"/>
                    <w:suppressAutoHyphens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Проводити введення інсуліну.</w:t>
                  </w:r>
                </w:p>
                <w:p w14:paraId="18A18C6F" w14:textId="77777777" w:rsidR="00FE1F76" w:rsidRPr="00492C97" w:rsidRDefault="00FE1F76" w:rsidP="00FE1F76">
                  <w:pPr>
                    <w:widowControl w:val="0"/>
                    <w:suppressAutoHyphens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8954117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0EEBCC3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1CC6187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8C645F8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9771156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FE1F76" w:rsidRPr="00492C97" w14:paraId="5414DEB5" w14:textId="77777777" w:rsidTr="00C36169">
              <w:trPr>
                <w:trHeight w:val="225"/>
              </w:trPr>
              <w:tc>
                <w:tcPr>
                  <w:tcW w:w="454" w:type="dxa"/>
                </w:tcPr>
                <w:p w14:paraId="0AE594C7" w14:textId="77777777" w:rsidR="00FE1F76" w:rsidRPr="00492C97" w:rsidRDefault="00FE1F76" w:rsidP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45.</w:t>
                  </w:r>
                </w:p>
              </w:tc>
              <w:tc>
                <w:tcPr>
                  <w:tcW w:w="4111" w:type="dxa"/>
                </w:tcPr>
                <w:p w14:paraId="2489529D" w14:textId="77777777" w:rsidR="00FE1F76" w:rsidRPr="00492C97" w:rsidRDefault="00FE1F76" w:rsidP="00FE1F76">
                  <w:pPr>
                    <w:widowControl w:val="0"/>
                    <w:suppressAutoHyphens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Визначати наявність глюкози в сечі.</w:t>
                  </w:r>
                </w:p>
              </w:tc>
              <w:tc>
                <w:tcPr>
                  <w:tcW w:w="425" w:type="dxa"/>
                </w:tcPr>
                <w:p w14:paraId="43330CFA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1885B8A7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D098C5F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25B1112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0AAAC359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FE1F76" w:rsidRPr="00492C97" w14:paraId="7EFABC36" w14:textId="77777777" w:rsidTr="00C36169">
              <w:trPr>
                <w:trHeight w:val="213"/>
              </w:trPr>
              <w:tc>
                <w:tcPr>
                  <w:tcW w:w="454" w:type="dxa"/>
                </w:tcPr>
                <w:p w14:paraId="3FB0BA7E" w14:textId="77777777" w:rsidR="00FE1F76" w:rsidRPr="00492C97" w:rsidRDefault="00FE1F76" w:rsidP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46.</w:t>
                  </w:r>
                </w:p>
              </w:tc>
              <w:tc>
                <w:tcPr>
                  <w:tcW w:w="4111" w:type="dxa"/>
                </w:tcPr>
                <w:p w14:paraId="79EF4D76" w14:textId="77777777" w:rsidR="004C7C36" w:rsidRPr="00492C97" w:rsidRDefault="00FE1F76" w:rsidP="00FE1F76">
                  <w:pPr>
                    <w:widowControl w:val="0"/>
                    <w:suppressAutoHyphens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Визначати добовий діурез.</w:t>
                  </w:r>
                </w:p>
              </w:tc>
              <w:tc>
                <w:tcPr>
                  <w:tcW w:w="425" w:type="dxa"/>
                </w:tcPr>
                <w:p w14:paraId="6C7B91F7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B9B925C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A4AC755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1CE0802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7815FF94" w14:textId="77777777" w:rsidR="00FE1F76" w:rsidRPr="00492C97" w:rsidRDefault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4C7C36" w:rsidRPr="00492C97" w14:paraId="1BFFC7C9" w14:textId="77777777" w:rsidTr="00C36169">
              <w:trPr>
                <w:trHeight w:val="338"/>
              </w:trPr>
              <w:tc>
                <w:tcPr>
                  <w:tcW w:w="454" w:type="dxa"/>
                </w:tcPr>
                <w:p w14:paraId="74134FBC" w14:textId="77777777" w:rsidR="004C7C36" w:rsidRPr="00492C97" w:rsidRDefault="004C7C36" w:rsidP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47.</w:t>
                  </w:r>
                </w:p>
              </w:tc>
              <w:tc>
                <w:tcPr>
                  <w:tcW w:w="4111" w:type="dxa"/>
                </w:tcPr>
                <w:p w14:paraId="23E6E3B2" w14:textId="77777777" w:rsidR="00C36169" w:rsidRPr="00492C97" w:rsidRDefault="004C7C36" w:rsidP="00FE1F76">
                  <w:pPr>
                    <w:widowControl w:val="0"/>
                    <w:suppressAutoHyphens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Доглядати за шкірою з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висипаннями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 при різних інфекційних захворюваннях.</w:t>
                  </w:r>
                </w:p>
              </w:tc>
              <w:tc>
                <w:tcPr>
                  <w:tcW w:w="425" w:type="dxa"/>
                </w:tcPr>
                <w:p w14:paraId="6BB9FC01" w14:textId="77777777" w:rsidR="004C7C36" w:rsidRPr="00492C97" w:rsidRDefault="004C7C3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905921F" w14:textId="77777777" w:rsidR="004C7C36" w:rsidRPr="00492C97" w:rsidRDefault="004C7C3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5C38E7F" w14:textId="77777777" w:rsidR="004C7C36" w:rsidRPr="00492C97" w:rsidRDefault="004C7C3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A3E72CD" w14:textId="77777777" w:rsidR="004C7C36" w:rsidRPr="00492C97" w:rsidRDefault="004C7C3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8C72C6A" w14:textId="77777777" w:rsidR="004C7C36" w:rsidRPr="00492C97" w:rsidRDefault="004C7C3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36169" w:rsidRPr="00492C97" w14:paraId="10829171" w14:textId="77777777" w:rsidTr="00C36169">
              <w:trPr>
                <w:trHeight w:val="250"/>
              </w:trPr>
              <w:tc>
                <w:tcPr>
                  <w:tcW w:w="454" w:type="dxa"/>
                </w:tcPr>
                <w:p w14:paraId="3EA0255D" w14:textId="77777777" w:rsidR="00C36169" w:rsidRPr="00492C97" w:rsidRDefault="00C36169" w:rsidP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48.</w:t>
                  </w:r>
                </w:p>
              </w:tc>
              <w:tc>
                <w:tcPr>
                  <w:tcW w:w="4111" w:type="dxa"/>
                </w:tcPr>
                <w:p w14:paraId="20C6353B" w14:textId="77777777" w:rsidR="00C36169" w:rsidRPr="00492C97" w:rsidRDefault="00C36169" w:rsidP="00FE1F76">
                  <w:pPr>
                    <w:widowControl w:val="0"/>
                    <w:suppressAutoHyphens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 xml:space="preserve">Проводити пробу </w:t>
                  </w:r>
                  <w:proofErr w:type="spellStart"/>
                  <w:r w:rsidRPr="00492C97">
                    <w:rPr>
                      <w:sz w:val="16"/>
                      <w:szCs w:val="16"/>
                      <w:lang w:val="uk-UA"/>
                    </w:rPr>
                    <w:t>Манту</w:t>
                  </w:r>
                  <w:proofErr w:type="spellEnd"/>
                  <w:r w:rsidRPr="00492C97">
                    <w:rPr>
                      <w:sz w:val="16"/>
                      <w:szCs w:val="16"/>
                      <w:lang w:val="uk-UA"/>
                    </w:rPr>
                    <w:t>.</w:t>
                  </w:r>
                </w:p>
                <w:p w14:paraId="6EF4E71B" w14:textId="77777777" w:rsidR="00C36169" w:rsidRPr="00492C97" w:rsidRDefault="00C36169" w:rsidP="00FE1F76">
                  <w:pPr>
                    <w:widowControl w:val="0"/>
                    <w:suppressAutoHyphens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452EC5F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3C42D234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6A86D8A0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23153C1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96706F4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36169" w:rsidRPr="00492C97" w14:paraId="4579F42C" w14:textId="77777777" w:rsidTr="00C36169">
              <w:trPr>
                <w:trHeight w:val="400"/>
              </w:trPr>
              <w:tc>
                <w:tcPr>
                  <w:tcW w:w="454" w:type="dxa"/>
                </w:tcPr>
                <w:p w14:paraId="7C124482" w14:textId="77777777" w:rsidR="00C36169" w:rsidRPr="00492C97" w:rsidRDefault="00C36169" w:rsidP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>49.</w:t>
                  </w:r>
                </w:p>
              </w:tc>
              <w:tc>
                <w:tcPr>
                  <w:tcW w:w="4111" w:type="dxa"/>
                </w:tcPr>
                <w:p w14:paraId="63DB32B9" w14:textId="77777777" w:rsidR="00C36169" w:rsidRPr="00492C97" w:rsidRDefault="00C36169" w:rsidP="00FE1F76">
                  <w:pPr>
                    <w:widowControl w:val="0"/>
                    <w:suppressAutoHyphens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Проводити профілактичні щеплення відповідно до наказу МОЗ України.</w:t>
                  </w:r>
                </w:p>
              </w:tc>
              <w:tc>
                <w:tcPr>
                  <w:tcW w:w="425" w:type="dxa"/>
                </w:tcPr>
                <w:p w14:paraId="6B35DB04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0C20134E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45914BB6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72125DAE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45A0D0E0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C36169" w:rsidRPr="00492C97" w14:paraId="67C1E34B" w14:textId="77777777" w:rsidTr="00C36169">
              <w:trPr>
                <w:trHeight w:val="139"/>
              </w:trPr>
              <w:tc>
                <w:tcPr>
                  <w:tcW w:w="454" w:type="dxa"/>
                </w:tcPr>
                <w:p w14:paraId="72990ACE" w14:textId="77777777" w:rsidR="00C36169" w:rsidRPr="00492C97" w:rsidRDefault="00C36169" w:rsidP="00FE1F76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  <w:r w:rsidRPr="00492C97">
                    <w:rPr>
                      <w:sz w:val="18"/>
                      <w:szCs w:val="18"/>
                      <w:lang w:val="uk-UA"/>
                    </w:rPr>
                    <w:t xml:space="preserve">50. </w:t>
                  </w:r>
                </w:p>
              </w:tc>
              <w:tc>
                <w:tcPr>
                  <w:tcW w:w="4111" w:type="dxa"/>
                </w:tcPr>
                <w:p w14:paraId="74408455" w14:textId="77777777" w:rsidR="00C36169" w:rsidRPr="00492C97" w:rsidRDefault="00C36169" w:rsidP="00FE1F76">
                  <w:pPr>
                    <w:widowControl w:val="0"/>
                    <w:suppressAutoHyphens/>
                    <w:rPr>
                      <w:sz w:val="16"/>
                      <w:szCs w:val="16"/>
                      <w:lang w:val="uk-UA"/>
                    </w:rPr>
                  </w:pPr>
                  <w:r w:rsidRPr="00492C97">
                    <w:rPr>
                      <w:sz w:val="16"/>
                      <w:szCs w:val="16"/>
                      <w:lang w:val="uk-UA"/>
                    </w:rPr>
                    <w:t>Проводити взяття мазків, змиви з носоглотки для вірусологічного та бактеріологічного дослідження.</w:t>
                  </w:r>
                </w:p>
              </w:tc>
              <w:tc>
                <w:tcPr>
                  <w:tcW w:w="425" w:type="dxa"/>
                </w:tcPr>
                <w:p w14:paraId="6A21A8B0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85152DD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52E4A37A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14:paraId="28606C31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14:paraId="16236AB8" w14:textId="77777777" w:rsidR="00C36169" w:rsidRPr="00492C97" w:rsidRDefault="00C36169">
                  <w:pPr>
                    <w:spacing w:line="360" w:lineRule="auto"/>
                    <w:ind w:right="-3374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143994E8" w14:textId="77777777" w:rsidR="005976B7" w:rsidRPr="00492C97" w:rsidRDefault="002E463B" w:rsidP="00FE1F76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 w:rsidRPr="00492C97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:rsidRPr="00492C97" w14:paraId="0290B47D" w14:textId="77777777" w:rsidTr="004C7C36">
        <w:tc>
          <w:tcPr>
            <w:tcW w:w="7621" w:type="dxa"/>
          </w:tcPr>
          <w:p w14:paraId="585CFE32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2559853" w14:textId="77777777" w:rsidTr="004C7C36">
        <w:tc>
          <w:tcPr>
            <w:tcW w:w="7621" w:type="dxa"/>
          </w:tcPr>
          <w:p w14:paraId="0468C4E1" w14:textId="77777777" w:rsidR="00B17E76" w:rsidRPr="00492C97" w:rsidRDefault="002E463B" w:rsidP="002E463B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492C97">
              <w:rPr>
                <w:b/>
                <w:sz w:val="20"/>
                <w:szCs w:val="20"/>
                <w:lang w:val="uk-UA"/>
              </w:rPr>
              <w:t xml:space="preserve">                                                </w:t>
            </w:r>
          </w:p>
        </w:tc>
      </w:tr>
      <w:tr w:rsidR="00B17E76" w:rsidRPr="00492C97" w14:paraId="60C73866" w14:textId="77777777" w:rsidTr="004C7C36">
        <w:tc>
          <w:tcPr>
            <w:tcW w:w="7621" w:type="dxa"/>
          </w:tcPr>
          <w:p w14:paraId="68C1758B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E9D422A" w14:textId="77777777" w:rsidTr="004C7C36">
        <w:tc>
          <w:tcPr>
            <w:tcW w:w="7621" w:type="dxa"/>
          </w:tcPr>
          <w:p w14:paraId="55CB9844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EC359A3" w14:textId="77777777" w:rsidTr="004C7C36">
        <w:tc>
          <w:tcPr>
            <w:tcW w:w="7621" w:type="dxa"/>
          </w:tcPr>
          <w:p w14:paraId="720040D0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082A419" w14:textId="77777777" w:rsidTr="004C7C36">
        <w:tc>
          <w:tcPr>
            <w:tcW w:w="7621" w:type="dxa"/>
          </w:tcPr>
          <w:p w14:paraId="77526F3E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7FBDE9E" w14:textId="77777777" w:rsidTr="004C7C36">
        <w:tc>
          <w:tcPr>
            <w:tcW w:w="7621" w:type="dxa"/>
          </w:tcPr>
          <w:p w14:paraId="1EDE0F40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0146BEB" w14:textId="77777777" w:rsidTr="004C7C36">
        <w:tc>
          <w:tcPr>
            <w:tcW w:w="7621" w:type="dxa"/>
          </w:tcPr>
          <w:p w14:paraId="24984178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10415C8B" w14:textId="77777777" w:rsidTr="004C7C36">
        <w:tc>
          <w:tcPr>
            <w:tcW w:w="7621" w:type="dxa"/>
          </w:tcPr>
          <w:p w14:paraId="2A7CC940" w14:textId="77777777" w:rsidR="00B17E76" w:rsidRPr="00492C97" w:rsidRDefault="00CE2EE5" w:rsidP="002E463B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492C97">
              <w:rPr>
                <w:b/>
                <w:sz w:val="20"/>
                <w:szCs w:val="20"/>
                <w:lang w:val="uk-UA"/>
              </w:rPr>
              <w:t xml:space="preserve">                           </w:t>
            </w:r>
          </w:p>
        </w:tc>
      </w:tr>
      <w:tr w:rsidR="00B17E76" w:rsidRPr="00492C97" w14:paraId="19D25BAE" w14:textId="77777777" w:rsidTr="004C7C36">
        <w:tc>
          <w:tcPr>
            <w:tcW w:w="7621" w:type="dxa"/>
          </w:tcPr>
          <w:p w14:paraId="3687FBC4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6AB1C8D" w14:textId="77777777" w:rsidTr="004C7C36">
        <w:tc>
          <w:tcPr>
            <w:tcW w:w="7621" w:type="dxa"/>
          </w:tcPr>
          <w:p w14:paraId="3613F502" w14:textId="77777777" w:rsidR="00B17E76" w:rsidRPr="00492C97" w:rsidRDefault="007714DE" w:rsidP="00CE2EE5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492C97">
              <w:rPr>
                <w:b/>
                <w:sz w:val="20"/>
                <w:szCs w:val="20"/>
                <w:lang w:val="uk-UA"/>
              </w:rPr>
              <w:t xml:space="preserve">                       </w:t>
            </w:r>
          </w:p>
        </w:tc>
      </w:tr>
      <w:tr w:rsidR="00B17E76" w:rsidRPr="00492C97" w14:paraId="262CDCCC" w14:textId="77777777" w:rsidTr="004C7C36">
        <w:tc>
          <w:tcPr>
            <w:tcW w:w="7621" w:type="dxa"/>
          </w:tcPr>
          <w:p w14:paraId="5D732A5B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33F47D6" w14:textId="77777777" w:rsidTr="004C7C36">
        <w:tc>
          <w:tcPr>
            <w:tcW w:w="7621" w:type="dxa"/>
          </w:tcPr>
          <w:p w14:paraId="221F3BA1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01A5EB4" w14:textId="77777777" w:rsidTr="004C7C36">
        <w:tc>
          <w:tcPr>
            <w:tcW w:w="7621" w:type="dxa"/>
          </w:tcPr>
          <w:p w14:paraId="4DB3A6FF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C220A57" w14:textId="77777777" w:rsidTr="004C7C36">
        <w:tc>
          <w:tcPr>
            <w:tcW w:w="7621" w:type="dxa"/>
          </w:tcPr>
          <w:p w14:paraId="0EAFDF9C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64283B9B" w14:textId="77777777" w:rsidTr="004C7C36">
        <w:tc>
          <w:tcPr>
            <w:tcW w:w="7621" w:type="dxa"/>
          </w:tcPr>
          <w:p w14:paraId="10F362F6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232B586" w14:textId="77777777" w:rsidTr="004C7C36">
        <w:tc>
          <w:tcPr>
            <w:tcW w:w="7621" w:type="dxa"/>
          </w:tcPr>
          <w:p w14:paraId="76839D33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C04E833" w14:textId="77777777" w:rsidTr="004C7C36">
        <w:tc>
          <w:tcPr>
            <w:tcW w:w="7621" w:type="dxa"/>
          </w:tcPr>
          <w:p w14:paraId="5E6AA33B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11E2FF2" w14:textId="77777777" w:rsidTr="004C7C36">
        <w:tc>
          <w:tcPr>
            <w:tcW w:w="7621" w:type="dxa"/>
          </w:tcPr>
          <w:p w14:paraId="234CB73C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EE9427A" w14:textId="77777777" w:rsidTr="004C7C36">
        <w:tc>
          <w:tcPr>
            <w:tcW w:w="7621" w:type="dxa"/>
          </w:tcPr>
          <w:p w14:paraId="0E2224C5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E4FD6EC" w14:textId="77777777" w:rsidTr="004C7C36">
        <w:tc>
          <w:tcPr>
            <w:tcW w:w="7621" w:type="dxa"/>
          </w:tcPr>
          <w:p w14:paraId="65A822E7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31502B9" w14:textId="77777777" w:rsidTr="004C7C36">
        <w:tc>
          <w:tcPr>
            <w:tcW w:w="7621" w:type="dxa"/>
          </w:tcPr>
          <w:p w14:paraId="57F52839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5DC41295" w14:textId="77777777" w:rsidTr="004C7C36">
        <w:tc>
          <w:tcPr>
            <w:tcW w:w="7621" w:type="dxa"/>
          </w:tcPr>
          <w:p w14:paraId="08166241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D9B99FF" w14:textId="77777777" w:rsidTr="004C7C36">
        <w:tc>
          <w:tcPr>
            <w:tcW w:w="7621" w:type="dxa"/>
          </w:tcPr>
          <w:p w14:paraId="4609B618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B0BBE60" w14:textId="77777777" w:rsidTr="004C7C36">
        <w:tc>
          <w:tcPr>
            <w:tcW w:w="7621" w:type="dxa"/>
          </w:tcPr>
          <w:p w14:paraId="556FBF53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808DCF0" w14:textId="77777777" w:rsidTr="004C7C36">
        <w:tc>
          <w:tcPr>
            <w:tcW w:w="7621" w:type="dxa"/>
          </w:tcPr>
          <w:p w14:paraId="4C933FF1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7F9E9AB" w14:textId="77777777" w:rsidTr="004C7C36">
        <w:tc>
          <w:tcPr>
            <w:tcW w:w="7621" w:type="dxa"/>
          </w:tcPr>
          <w:p w14:paraId="1710BB9B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3F497109" w14:textId="77777777" w:rsidTr="004C7C36">
        <w:tc>
          <w:tcPr>
            <w:tcW w:w="7621" w:type="dxa"/>
          </w:tcPr>
          <w:p w14:paraId="49864672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4163F50B" w14:textId="77777777" w:rsidTr="004C7C36">
        <w:tc>
          <w:tcPr>
            <w:tcW w:w="7621" w:type="dxa"/>
          </w:tcPr>
          <w:p w14:paraId="7F823624" w14:textId="77777777" w:rsidR="00B17E76" w:rsidRPr="00492C97" w:rsidRDefault="00C36169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492C97">
              <w:rPr>
                <w:b/>
                <w:sz w:val="20"/>
                <w:szCs w:val="20"/>
                <w:lang w:val="uk-UA"/>
              </w:rPr>
              <w:lastRenderedPageBreak/>
              <w:t xml:space="preserve">                                          Робочі записи під час занять</w:t>
            </w:r>
          </w:p>
        </w:tc>
      </w:tr>
      <w:tr w:rsidR="00B17E76" w:rsidRPr="00492C97" w14:paraId="063F910E" w14:textId="77777777" w:rsidTr="004C7C36">
        <w:tc>
          <w:tcPr>
            <w:tcW w:w="7621" w:type="dxa"/>
          </w:tcPr>
          <w:p w14:paraId="32BC8B7A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25396C93" w14:textId="77777777" w:rsidTr="004C7C36">
        <w:tc>
          <w:tcPr>
            <w:tcW w:w="7621" w:type="dxa"/>
          </w:tcPr>
          <w:p w14:paraId="4FAC6F5F" w14:textId="77777777" w:rsidR="00B17E76" w:rsidRPr="00492C97" w:rsidRDefault="00C86A7C" w:rsidP="00C36169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492C97">
              <w:rPr>
                <w:b/>
                <w:sz w:val="20"/>
                <w:szCs w:val="20"/>
                <w:lang w:val="uk-UA"/>
              </w:rPr>
              <w:t xml:space="preserve">                         </w:t>
            </w:r>
            <w:r w:rsidR="003A2BCB" w:rsidRPr="00492C97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492C97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B17E76" w:rsidRPr="00492C97" w14:paraId="54A97FD6" w14:textId="77777777" w:rsidTr="004C7C36">
        <w:tc>
          <w:tcPr>
            <w:tcW w:w="7621" w:type="dxa"/>
          </w:tcPr>
          <w:p w14:paraId="27070DCF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02DAB40C" w14:textId="77777777" w:rsidTr="004C7C36">
        <w:tc>
          <w:tcPr>
            <w:tcW w:w="7621" w:type="dxa"/>
          </w:tcPr>
          <w:p w14:paraId="059A1315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1445B8AE" w14:textId="77777777" w:rsidTr="004C7C36">
        <w:tc>
          <w:tcPr>
            <w:tcW w:w="7621" w:type="dxa"/>
          </w:tcPr>
          <w:p w14:paraId="1B39D24E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696107A1" w14:textId="77777777" w:rsidTr="004C7C36">
        <w:tc>
          <w:tcPr>
            <w:tcW w:w="7621" w:type="dxa"/>
          </w:tcPr>
          <w:p w14:paraId="51CABA7C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0DC41044" w14:textId="77777777" w:rsidTr="004C7C36">
        <w:tc>
          <w:tcPr>
            <w:tcW w:w="7621" w:type="dxa"/>
          </w:tcPr>
          <w:p w14:paraId="4A6E8A7F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5A4D143B" w14:textId="77777777" w:rsidTr="004C7C36">
        <w:tc>
          <w:tcPr>
            <w:tcW w:w="7621" w:type="dxa"/>
          </w:tcPr>
          <w:p w14:paraId="35B0CA49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663F1C50" w14:textId="77777777" w:rsidTr="004C7C36">
        <w:tc>
          <w:tcPr>
            <w:tcW w:w="7621" w:type="dxa"/>
          </w:tcPr>
          <w:p w14:paraId="5A0E00BC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695FA4FD" w14:textId="77777777" w:rsidTr="004C7C36">
        <w:tc>
          <w:tcPr>
            <w:tcW w:w="7621" w:type="dxa"/>
          </w:tcPr>
          <w:p w14:paraId="1E2E181C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3D196B7F" w14:textId="77777777" w:rsidTr="004C7C36">
        <w:tc>
          <w:tcPr>
            <w:tcW w:w="7621" w:type="dxa"/>
          </w:tcPr>
          <w:p w14:paraId="15496E4E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41243F62" w14:textId="77777777" w:rsidTr="004C7C36">
        <w:tc>
          <w:tcPr>
            <w:tcW w:w="7621" w:type="dxa"/>
          </w:tcPr>
          <w:p w14:paraId="133DB3B7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736FDC97" w14:textId="77777777" w:rsidTr="004C7C36">
        <w:tc>
          <w:tcPr>
            <w:tcW w:w="7621" w:type="dxa"/>
          </w:tcPr>
          <w:p w14:paraId="26A06C84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1C76F22A" w14:textId="77777777" w:rsidTr="004C7C36">
        <w:tc>
          <w:tcPr>
            <w:tcW w:w="7621" w:type="dxa"/>
          </w:tcPr>
          <w:p w14:paraId="256E887D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7A446C4D" w14:textId="77777777" w:rsidTr="004C7C36">
        <w:tc>
          <w:tcPr>
            <w:tcW w:w="7621" w:type="dxa"/>
          </w:tcPr>
          <w:p w14:paraId="1A34E511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30614D56" w14:textId="77777777" w:rsidTr="004C7C36">
        <w:tc>
          <w:tcPr>
            <w:tcW w:w="7621" w:type="dxa"/>
          </w:tcPr>
          <w:p w14:paraId="2DFBCFD8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0B76ACA4" w14:textId="77777777" w:rsidTr="004C7C36">
        <w:tc>
          <w:tcPr>
            <w:tcW w:w="7621" w:type="dxa"/>
          </w:tcPr>
          <w:p w14:paraId="1FE0BB1B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:rsidRPr="00492C97" w14:paraId="70192F98" w14:textId="77777777" w:rsidTr="004C7C36">
        <w:tc>
          <w:tcPr>
            <w:tcW w:w="7621" w:type="dxa"/>
          </w:tcPr>
          <w:p w14:paraId="62C9BB09" w14:textId="77777777" w:rsidR="00B17E76" w:rsidRPr="00492C97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70257553" w14:textId="77777777" w:rsidTr="004C7C36">
        <w:tc>
          <w:tcPr>
            <w:tcW w:w="7621" w:type="dxa"/>
          </w:tcPr>
          <w:p w14:paraId="1143C691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38B6ADE9" w14:textId="77777777" w:rsidTr="004C7C36">
        <w:tc>
          <w:tcPr>
            <w:tcW w:w="7621" w:type="dxa"/>
          </w:tcPr>
          <w:p w14:paraId="6812EA62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06EFBB4E" w14:textId="77777777" w:rsidTr="004C7C36">
        <w:tc>
          <w:tcPr>
            <w:tcW w:w="7621" w:type="dxa"/>
          </w:tcPr>
          <w:p w14:paraId="533A843B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07199AB2" w14:textId="77777777" w:rsidTr="004C7C36">
        <w:tc>
          <w:tcPr>
            <w:tcW w:w="7621" w:type="dxa"/>
          </w:tcPr>
          <w:p w14:paraId="35F15A15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2DF0BD55" w14:textId="77777777" w:rsidTr="004C7C36">
        <w:tc>
          <w:tcPr>
            <w:tcW w:w="7621" w:type="dxa"/>
          </w:tcPr>
          <w:p w14:paraId="7C504194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0EB8995E" w14:textId="77777777" w:rsidTr="004C7C36">
        <w:tc>
          <w:tcPr>
            <w:tcW w:w="7621" w:type="dxa"/>
          </w:tcPr>
          <w:p w14:paraId="079C3562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6B86FE36" w14:textId="77777777" w:rsidTr="004C7C36">
        <w:tc>
          <w:tcPr>
            <w:tcW w:w="7621" w:type="dxa"/>
          </w:tcPr>
          <w:p w14:paraId="5AE0576E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27BE0156" w14:textId="77777777" w:rsidTr="004C7C36">
        <w:tc>
          <w:tcPr>
            <w:tcW w:w="7621" w:type="dxa"/>
          </w:tcPr>
          <w:p w14:paraId="34D342FF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7D3E6200" w14:textId="77777777" w:rsidTr="004C7C36">
        <w:tc>
          <w:tcPr>
            <w:tcW w:w="7621" w:type="dxa"/>
          </w:tcPr>
          <w:p w14:paraId="3F460BC5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DA1913" w:rsidRPr="00492C97" w14:paraId="5C4B4F6E" w14:textId="77777777" w:rsidTr="004C7C36">
        <w:tc>
          <w:tcPr>
            <w:tcW w:w="7621" w:type="dxa"/>
          </w:tcPr>
          <w:p w14:paraId="5D42873E" w14:textId="77777777" w:rsidR="00DA1913" w:rsidRPr="00492C97" w:rsidRDefault="00DA1913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</w:tbl>
    <w:p w14:paraId="50331D1B" w14:textId="77777777" w:rsidR="00C86A7C" w:rsidRPr="00492C97" w:rsidRDefault="00C86A7C">
      <w:pPr>
        <w:rPr>
          <w:lang w:val="uk-UA"/>
        </w:rPr>
      </w:pPr>
    </w:p>
    <w:tbl>
      <w:tblPr>
        <w:tblStyle w:val="ab"/>
        <w:tblW w:w="7762" w:type="dxa"/>
        <w:tblLayout w:type="fixed"/>
        <w:tblLook w:val="04A0" w:firstRow="1" w:lastRow="0" w:firstColumn="1" w:lastColumn="0" w:noHBand="0" w:noVBand="1"/>
      </w:tblPr>
      <w:tblGrid>
        <w:gridCol w:w="502"/>
        <w:gridCol w:w="4426"/>
        <w:gridCol w:w="425"/>
        <w:gridCol w:w="425"/>
        <w:gridCol w:w="425"/>
        <w:gridCol w:w="425"/>
        <w:gridCol w:w="1134"/>
      </w:tblGrid>
      <w:tr w:rsidR="00BC0AB6" w:rsidRPr="00492C97" w14:paraId="1A2C8890" w14:textId="77777777" w:rsidTr="00C36169">
        <w:tc>
          <w:tcPr>
            <w:tcW w:w="502" w:type="dxa"/>
            <w:vAlign w:val="center"/>
          </w:tcPr>
          <w:p w14:paraId="53F06F19" w14:textId="77777777" w:rsidR="00BC0AB6" w:rsidRPr="00492C97" w:rsidRDefault="00BC0AB6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51.</w:t>
            </w:r>
          </w:p>
        </w:tc>
        <w:tc>
          <w:tcPr>
            <w:tcW w:w="4426" w:type="dxa"/>
          </w:tcPr>
          <w:p w14:paraId="49E2E733" w14:textId="77777777" w:rsidR="00BC0AB6" w:rsidRPr="00492C97" w:rsidRDefault="00BC0AB6" w:rsidP="00BC0AB6">
            <w:pPr>
              <w:widowControl w:val="0"/>
              <w:numPr>
                <w:ilvl w:val="0"/>
                <w:numId w:val="2"/>
              </w:numPr>
              <w:suppressAutoHyphens/>
              <w:ind w:left="0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Доглядати за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реконвалесцентами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25" w:type="dxa"/>
          </w:tcPr>
          <w:p w14:paraId="20CC768E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EECF60F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3A87A6F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16DDE20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5EEF3762" w14:textId="77777777" w:rsidR="00BC0AB6" w:rsidRPr="00492C97" w:rsidRDefault="00BC0AB6">
            <w:pPr>
              <w:rPr>
                <w:lang w:val="uk-UA"/>
              </w:rPr>
            </w:pPr>
          </w:p>
        </w:tc>
      </w:tr>
      <w:tr w:rsidR="00BC0AB6" w:rsidRPr="00492C97" w14:paraId="70A89DBD" w14:textId="77777777" w:rsidTr="00C36169">
        <w:tc>
          <w:tcPr>
            <w:tcW w:w="502" w:type="dxa"/>
            <w:vAlign w:val="center"/>
          </w:tcPr>
          <w:p w14:paraId="397FCD9C" w14:textId="77777777" w:rsidR="00BC0AB6" w:rsidRPr="00492C97" w:rsidRDefault="00BC0AB6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52.</w:t>
            </w:r>
          </w:p>
        </w:tc>
        <w:tc>
          <w:tcPr>
            <w:tcW w:w="4426" w:type="dxa"/>
          </w:tcPr>
          <w:p w14:paraId="76FFB694" w14:textId="77777777" w:rsidR="00BC0AB6" w:rsidRPr="00492C97" w:rsidRDefault="00BC0AB6" w:rsidP="00BC0AB6">
            <w:pPr>
              <w:widowControl w:val="0"/>
              <w:numPr>
                <w:ilvl w:val="0"/>
                <w:numId w:val="2"/>
              </w:numPr>
              <w:suppressAutoHyphens/>
              <w:ind w:left="0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Проводити диспансерне спостереження за дітьми з хронічною патологією.</w:t>
            </w:r>
          </w:p>
        </w:tc>
        <w:tc>
          <w:tcPr>
            <w:tcW w:w="425" w:type="dxa"/>
          </w:tcPr>
          <w:p w14:paraId="4B0C54F5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3242B53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0D9ECD59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03879AB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31A060A6" w14:textId="77777777" w:rsidR="00BC0AB6" w:rsidRPr="00492C97" w:rsidRDefault="00BC0AB6">
            <w:pPr>
              <w:rPr>
                <w:lang w:val="uk-UA"/>
              </w:rPr>
            </w:pPr>
          </w:p>
        </w:tc>
      </w:tr>
      <w:tr w:rsidR="00BC0AB6" w:rsidRPr="00492C97" w14:paraId="2394844D" w14:textId="77777777" w:rsidTr="00C36169">
        <w:tc>
          <w:tcPr>
            <w:tcW w:w="502" w:type="dxa"/>
            <w:vAlign w:val="center"/>
          </w:tcPr>
          <w:p w14:paraId="0FB848E9" w14:textId="77777777" w:rsidR="00BC0AB6" w:rsidRPr="00492C97" w:rsidRDefault="00BC0AB6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53.</w:t>
            </w:r>
          </w:p>
        </w:tc>
        <w:tc>
          <w:tcPr>
            <w:tcW w:w="4426" w:type="dxa"/>
          </w:tcPr>
          <w:p w14:paraId="2BD1BFD4" w14:textId="77777777" w:rsidR="00BC0AB6" w:rsidRPr="00492C97" w:rsidRDefault="00BC0AB6" w:rsidP="00BC0AB6">
            <w:pPr>
              <w:widowControl w:val="0"/>
              <w:numPr>
                <w:ilvl w:val="0"/>
                <w:numId w:val="2"/>
              </w:numPr>
              <w:suppressAutoHyphens/>
              <w:ind w:left="0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Дотримуватися правил особистої гігієни.</w:t>
            </w:r>
          </w:p>
        </w:tc>
        <w:tc>
          <w:tcPr>
            <w:tcW w:w="425" w:type="dxa"/>
          </w:tcPr>
          <w:p w14:paraId="28B8EFCC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9D43F66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E91012C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BE6DC02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42932F90" w14:textId="77777777" w:rsidR="00BC0AB6" w:rsidRPr="00492C97" w:rsidRDefault="00BC0AB6">
            <w:pPr>
              <w:rPr>
                <w:lang w:val="uk-UA"/>
              </w:rPr>
            </w:pPr>
          </w:p>
        </w:tc>
      </w:tr>
      <w:tr w:rsidR="00BC0AB6" w:rsidRPr="00492C97" w14:paraId="23938294" w14:textId="77777777" w:rsidTr="00C36169">
        <w:tc>
          <w:tcPr>
            <w:tcW w:w="502" w:type="dxa"/>
            <w:vAlign w:val="center"/>
          </w:tcPr>
          <w:p w14:paraId="13A44169" w14:textId="77777777" w:rsidR="00BC0AB6" w:rsidRPr="00492C97" w:rsidRDefault="00BC0AB6" w:rsidP="00C36169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F6E1EE8" w14:textId="77777777" w:rsidR="00BC0AB6" w:rsidRPr="00492C97" w:rsidRDefault="00BC0AB6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54.</w:t>
            </w:r>
          </w:p>
        </w:tc>
        <w:tc>
          <w:tcPr>
            <w:tcW w:w="4426" w:type="dxa"/>
          </w:tcPr>
          <w:p w14:paraId="5EA461E0" w14:textId="77777777" w:rsidR="00BC0AB6" w:rsidRPr="00492C97" w:rsidRDefault="00BC0AB6" w:rsidP="00BC0AB6">
            <w:pPr>
              <w:widowControl w:val="0"/>
              <w:numPr>
                <w:ilvl w:val="0"/>
                <w:numId w:val="2"/>
              </w:numPr>
              <w:suppressAutoHyphens/>
              <w:ind w:left="0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Проводити санітарно-освітню роботу серед населення з питань профілактичної медицини, пропаганди здорового способу життя.</w:t>
            </w:r>
          </w:p>
        </w:tc>
        <w:tc>
          <w:tcPr>
            <w:tcW w:w="425" w:type="dxa"/>
          </w:tcPr>
          <w:p w14:paraId="634BC609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CF9242E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CEDDB8B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C0C2D73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3A387955" w14:textId="77777777" w:rsidR="00BC0AB6" w:rsidRPr="00492C97" w:rsidRDefault="00BC0AB6">
            <w:pPr>
              <w:rPr>
                <w:lang w:val="uk-UA"/>
              </w:rPr>
            </w:pPr>
          </w:p>
        </w:tc>
      </w:tr>
      <w:tr w:rsidR="00BC0AB6" w:rsidRPr="00492C97" w14:paraId="35FF4DDE" w14:textId="77777777" w:rsidTr="00C36169">
        <w:tc>
          <w:tcPr>
            <w:tcW w:w="502" w:type="dxa"/>
            <w:vAlign w:val="center"/>
          </w:tcPr>
          <w:p w14:paraId="6D05334A" w14:textId="77777777" w:rsidR="00BC0AB6" w:rsidRPr="00492C97" w:rsidRDefault="00BC0AB6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55.</w:t>
            </w:r>
          </w:p>
        </w:tc>
        <w:tc>
          <w:tcPr>
            <w:tcW w:w="4426" w:type="dxa"/>
          </w:tcPr>
          <w:p w14:paraId="7B8DA1AE" w14:textId="77777777" w:rsidR="00BC0AB6" w:rsidRPr="00492C97" w:rsidRDefault="00BC0AB6" w:rsidP="00BC0AB6">
            <w:pPr>
              <w:widowControl w:val="0"/>
              <w:numPr>
                <w:ilvl w:val="0"/>
                <w:numId w:val="2"/>
              </w:numPr>
              <w:suppressAutoHyphens/>
              <w:ind w:left="0"/>
              <w:rPr>
                <w:spacing w:val="-4"/>
                <w:sz w:val="16"/>
                <w:szCs w:val="16"/>
                <w:lang w:val="uk-UA"/>
              </w:rPr>
            </w:pPr>
            <w:r w:rsidRPr="00492C97">
              <w:rPr>
                <w:spacing w:val="-4"/>
                <w:sz w:val="16"/>
                <w:szCs w:val="16"/>
                <w:lang w:val="uk-UA"/>
              </w:rPr>
              <w:t>Забезпечити лікувально-охоронний і санітарно-протиепідемічний режим у структурних підрозділах дитячих установ та лікарень.</w:t>
            </w:r>
          </w:p>
        </w:tc>
        <w:tc>
          <w:tcPr>
            <w:tcW w:w="425" w:type="dxa"/>
          </w:tcPr>
          <w:p w14:paraId="03807D89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35CA4D8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42CD586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0708549E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65A2EA31" w14:textId="77777777" w:rsidR="00BC0AB6" w:rsidRPr="00492C97" w:rsidRDefault="00BC0AB6">
            <w:pPr>
              <w:rPr>
                <w:lang w:val="uk-UA"/>
              </w:rPr>
            </w:pPr>
          </w:p>
        </w:tc>
      </w:tr>
      <w:tr w:rsidR="00BC0AB6" w:rsidRPr="00492C97" w14:paraId="5625ABAD" w14:textId="77777777" w:rsidTr="00C36169">
        <w:tc>
          <w:tcPr>
            <w:tcW w:w="502" w:type="dxa"/>
            <w:vAlign w:val="center"/>
          </w:tcPr>
          <w:p w14:paraId="1E5AFEFD" w14:textId="77777777" w:rsidR="00BC0AB6" w:rsidRPr="00492C97" w:rsidRDefault="00BC0AB6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4426" w:type="dxa"/>
          </w:tcPr>
          <w:p w14:paraId="23F4F260" w14:textId="77777777" w:rsidR="00BC0AB6" w:rsidRPr="00492C97" w:rsidRDefault="00BC0AB6" w:rsidP="00BC0AB6">
            <w:pPr>
              <w:widowControl w:val="0"/>
              <w:numPr>
                <w:ilvl w:val="0"/>
                <w:numId w:val="2"/>
              </w:numPr>
              <w:suppressAutoHyphens/>
              <w:ind w:left="0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Заповнювати медичну документацію.</w:t>
            </w:r>
          </w:p>
        </w:tc>
        <w:tc>
          <w:tcPr>
            <w:tcW w:w="425" w:type="dxa"/>
          </w:tcPr>
          <w:p w14:paraId="070304C6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9DAE6BD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DD2AD15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6470953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3E3D7105" w14:textId="77777777" w:rsidR="00BC0AB6" w:rsidRPr="00492C97" w:rsidRDefault="00BC0AB6">
            <w:pPr>
              <w:rPr>
                <w:lang w:val="uk-UA"/>
              </w:rPr>
            </w:pPr>
          </w:p>
        </w:tc>
      </w:tr>
      <w:tr w:rsidR="00BC0AB6" w:rsidRPr="00492C97" w14:paraId="3D766928" w14:textId="77777777" w:rsidTr="00C36169">
        <w:tc>
          <w:tcPr>
            <w:tcW w:w="502" w:type="dxa"/>
            <w:vAlign w:val="center"/>
          </w:tcPr>
          <w:p w14:paraId="7E37E409" w14:textId="77777777" w:rsidR="00BC0AB6" w:rsidRPr="00492C97" w:rsidRDefault="00BC0AB6" w:rsidP="00C36169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1342574" w14:textId="77777777" w:rsidR="00BC0AB6" w:rsidRPr="00492C97" w:rsidRDefault="00BC0AB6" w:rsidP="00C36169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88DBA78" w14:textId="77777777" w:rsidR="00BC0AB6" w:rsidRPr="00492C97" w:rsidRDefault="00BC0AB6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57.</w:t>
            </w:r>
          </w:p>
        </w:tc>
        <w:tc>
          <w:tcPr>
            <w:tcW w:w="4426" w:type="dxa"/>
          </w:tcPr>
          <w:p w14:paraId="40375394" w14:textId="77777777" w:rsidR="00BC0AB6" w:rsidRPr="00492C97" w:rsidRDefault="00BC0AB6" w:rsidP="00BC0AB6">
            <w:pPr>
              <w:widowControl w:val="0"/>
              <w:suppressAutoHyphens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Дотримуватися правил техніки безпеки, охорони праці в галузі, протиепідемічного режиму, професійної безпеки під час роботи з кров’ю та іншими біологічними рідинами, медичною апаратурою, проведення маніпуляцій, обстеження дитини тощо. Заходи безпеки під час роботи з електроприладами, апаратами, що працюють під тиском, балонами з газом.</w:t>
            </w:r>
          </w:p>
        </w:tc>
        <w:tc>
          <w:tcPr>
            <w:tcW w:w="425" w:type="dxa"/>
          </w:tcPr>
          <w:p w14:paraId="258E2145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89F1900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A8EF308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090E788A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0B32F890" w14:textId="77777777" w:rsidR="00BC0AB6" w:rsidRPr="00492C97" w:rsidRDefault="00BC0AB6">
            <w:pPr>
              <w:rPr>
                <w:lang w:val="uk-UA"/>
              </w:rPr>
            </w:pPr>
          </w:p>
        </w:tc>
      </w:tr>
      <w:tr w:rsidR="00BC0AB6" w:rsidRPr="00492C97" w14:paraId="6E57A133" w14:textId="77777777" w:rsidTr="00C36169">
        <w:tc>
          <w:tcPr>
            <w:tcW w:w="502" w:type="dxa"/>
            <w:vAlign w:val="center"/>
          </w:tcPr>
          <w:p w14:paraId="02ACE9E5" w14:textId="77777777" w:rsidR="00BC0AB6" w:rsidRPr="00492C97" w:rsidRDefault="00BC0AB6" w:rsidP="00C3616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426" w:type="dxa"/>
          </w:tcPr>
          <w:p w14:paraId="3E9598CF" w14:textId="77777777" w:rsidR="00BC0AB6" w:rsidRPr="00492C97" w:rsidRDefault="006B0460" w:rsidP="003A2BCB">
            <w:pPr>
              <w:widowControl w:val="0"/>
              <w:suppressAutoHyphens/>
              <w:jc w:val="center"/>
              <w:rPr>
                <w:b/>
                <w:sz w:val="16"/>
                <w:szCs w:val="16"/>
                <w:lang w:val="uk-UA"/>
              </w:rPr>
            </w:pPr>
            <w:r w:rsidRPr="00492C97">
              <w:rPr>
                <w:b/>
                <w:sz w:val="16"/>
                <w:szCs w:val="16"/>
                <w:lang w:val="uk-UA"/>
              </w:rPr>
              <w:t>МЕДСЕСТРИНСТВО В СІМЕЙНІЙ МЕДИЦИНІ</w:t>
            </w:r>
          </w:p>
        </w:tc>
        <w:tc>
          <w:tcPr>
            <w:tcW w:w="425" w:type="dxa"/>
          </w:tcPr>
          <w:p w14:paraId="0C1413E6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94C08BC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4F81E9D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DBB52DC" w14:textId="77777777" w:rsidR="00BC0AB6" w:rsidRPr="00492C97" w:rsidRDefault="00BC0AB6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4666BC6E" w14:textId="77777777" w:rsidR="00BC0AB6" w:rsidRPr="00492C97" w:rsidRDefault="00BC0AB6">
            <w:pPr>
              <w:rPr>
                <w:lang w:val="uk-UA"/>
              </w:rPr>
            </w:pPr>
          </w:p>
        </w:tc>
      </w:tr>
      <w:tr w:rsidR="006030D3" w:rsidRPr="00492C97" w14:paraId="740252CB" w14:textId="77777777" w:rsidTr="00C36169">
        <w:tc>
          <w:tcPr>
            <w:tcW w:w="502" w:type="dxa"/>
            <w:vAlign w:val="center"/>
          </w:tcPr>
          <w:p w14:paraId="32D0082E" w14:textId="77777777" w:rsidR="006030D3" w:rsidRPr="00492C97" w:rsidRDefault="006030D3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4426" w:type="dxa"/>
          </w:tcPr>
          <w:p w14:paraId="71D6A0DA" w14:textId="77777777" w:rsidR="006030D3" w:rsidRPr="00492C97" w:rsidRDefault="006030D3" w:rsidP="004A7FFA">
            <w:pPr>
              <w:pStyle w:val="a"/>
              <w:numPr>
                <w:ilvl w:val="0"/>
                <w:numId w:val="0"/>
              </w:numPr>
              <w:ind w:left="33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Збір анамнезу та оцінка загального стану пацієнта в амбулаторних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тумовах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(вимірювання АТ, ЧСС, температури тіла,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сатурації,частоти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дихання).</w:t>
            </w:r>
          </w:p>
        </w:tc>
        <w:tc>
          <w:tcPr>
            <w:tcW w:w="425" w:type="dxa"/>
          </w:tcPr>
          <w:p w14:paraId="51E5CAB9" w14:textId="77777777" w:rsidR="006030D3" w:rsidRPr="00492C97" w:rsidRDefault="006030D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79EFB0A" w14:textId="77777777" w:rsidR="006030D3" w:rsidRPr="00492C97" w:rsidRDefault="006030D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91194B0" w14:textId="77777777" w:rsidR="006030D3" w:rsidRPr="00492C97" w:rsidRDefault="006030D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281E6B3" w14:textId="77777777" w:rsidR="006030D3" w:rsidRPr="00492C97" w:rsidRDefault="006030D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6C7C34CB" w14:textId="77777777" w:rsidR="006030D3" w:rsidRPr="00492C97" w:rsidRDefault="006030D3">
            <w:pPr>
              <w:rPr>
                <w:lang w:val="uk-UA"/>
              </w:rPr>
            </w:pPr>
          </w:p>
        </w:tc>
      </w:tr>
      <w:tr w:rsidR="006030D3" w:rsidRPr="00492C97" w14:paraId="4FEA716D" w14:textId="77777777" w:rsidTr="00C36169">
        <w:tc>
          <w:tcPr>
            <w:tcW w:w="502" w:type="dxa"/>
            <w:vAlign w:val="center"/>
          </w:tcPr>
          <w:p w14:paraId="182F2A1D" w14:textId="77777777" w:rsidR="006030D3" w:rsidRPr="00492C97" w:rsidRDefault="006030D3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4426" w:type="dxa"/>
          </w:tcPr>
          <w:p w14:paraId="646F5175" w14:textId="77777777" w:rsidR="006030D3" w:rsidRPr="00492C97" w:rsidRDefault="006030D3" w:rsidP="004A7FFA">
            <w:pPr>
              <w:pStyle w:val="a"/>
              <w:numPr>
                <w:ilvl w:val="0"/>
                <w:numId w:val="0"/>
              </w:numPr>
              <w:ind w:left="33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Проведення основних маніпуляцій: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внутрішньом’язові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>, підшкірні ін’єкції, забір крові для лабораторних досліджень .</w:t>
            </w:r>
          </w:p>
        </w:tc>
        <w:tc>
          <w:tcPr>
            <w:tcW w:w="425" w:type="dxa"/>
          </w:tcPr>
          <w:p w14:paraId="1D94D4D1" w14:textId="77777777" w:rsidR="006030D3" w:rsidRPr="00492C97" w:rsidRDefault="006030D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1B50B32" w14:textId="77777777" w:rsidR="006030D3" w:rsidRPr="00492C97" w:rsidRDefault="006030D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97B82FC" w14:textId="77777777" w:rsidR="006030D3" w:rsidRPr="00492C97" w:rsidRDefault="006030D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25CE746" w14:textId="77777777" w:rsidR="006030D3" w:rsidRPr="00492C97" w:rsidRDefault="006030D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61212738" w14:textId="77777777" w:rsidR="006030D3" w:rsidRPr="00492C97" w:rsidRDefault="006030D3">
            <w:pPr>
              <w:rPr>
                <w:lang w:val="uk-UA"/>
              </w:rPr>
            </w:pPr>
          </w:p>
        </w:tc>
      </w:tr>
      <w:tr w:rsidR="006030D3" w:rsidRPr="00492C97" w14:paraId="02824AE5" w14:textId="77777777" w:rsidTr="00C36169">
        <w:tc>
          <w:tcPr>
            <w:tcW w:w="502" w:type="dxa"/>
            <w:vAlign w:val="center"/>
          </w:tcPr>
          <w:p w14:paraId="700E3385" w14:textId="77777777" w:rsidR="006030D3" w:rsidRPr="00492C97" w:rsidRDefault="006030D3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4426" w:type="dxa"/>
          </w:tcPr>
          <w:p w14:paraId="6BDB55BF" w14:textId="77777777" w:rsidR="006030D3" w:rsidRPr="00492C97" w:rsidRDefault="006030D3" w:rsidP="004A7FFA">
            <w:pPr>
              <w:pStyle w:val="a"/>
              <w:numPr>
                <w:ilvl w:val="0"/>
                <w:numId w:val="0"/>
              </w:numPr>
              <w:ind w:left="33"/>
              <w:rPr>
                <w:sz w:val="16"/>
                <w:szCs w:val="16"/>
                <w:lang w:val="uk-UA"/>
              </w:rPr>
            </w:pPr>
            <w:proofErr w:type="spellStart"/>
            <w:r w:rsidRPr="00492C97">
              <w:rPr>
                <w:sz w:val="16"/>
                <w:szCs w:val="16"/>
                <w:lang w:val="uk-UA"/>
              </w:rPr>
              <w:t>Асистування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лікарю під час огляду пацієнтів, профілактичних оглядів, вакцинації .</w:t>
            </w:r>
          </w:p>
        </w:tc>
        <w:tc>
          <w:tcPr>
            <w:tcW w:w="425" w:type="dxa"/>
          </w:tcPr>
          <w:p w14:paraId="587577E5" w14:textId="77777777" w:rsidR="006030D3" w:rsidRPr="00492C97" w:rsidRDefault="006030D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D85819B" w14:textId="77777777" w:rsidR="006030D3" w:rsidRPr="00492C97" w:rsidRDefault="006030D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5C9E2FC" w14:textId="77777777" w:rsidR="006030D3" w:rsidRPr="00492C97" w:rsidRDefault="006030D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D15C8EB" w14:textId="77777777" w:rsidR="006030D3" w:rsidRPr="00492C97" w:rsidRDefault="006030D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27C9C473" w14:textId="77777777" w:rsidR="006030D3" w:rsidRPr="00492C97" w:rsidRDefault="006030D3">
            <w:pPr>
              <w:rPr>
                <w:lang w:val="uk-UA"/>
              </w:rPr>
            </w:pPr>
          </w:p>
        </w:tc>
      </w:tr>
      <w:tr w:rsidR="004A7FFA" w:rsidRPr="00492C97" w14:paraId="1E202FD6" w14:textId="77777777" w:rsidTr="00C36169">
        <w:tc>
          <w:tcPr>
            <w:tcW w:w="502" w:type="dxa"/>
            <w:vAlign w:val="center"/>
          </w:tcPr>
          <w:p w14:paraId="5B7FE1DF" w14:textId="77777777" w:rsidR="004A7FFA" w:rsidRPr="00492C97" w:rsidRDefault="004A7FFA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4426" w:type="dxa"/>
          </w:tcPr>
          <w:p w14:paraId="54090812" w14:textId="77777777" w:rsidR="004A7FFA" w:rsidRPr="00492C97" w:rsidRDefault="004A7FFA" w:rsidP="004A7FFA">
            <w:pPr>
              <w:pStyle w:val="a"/>
              <w:numPr>
                <w:ilvl w:val="0"/>
                <w:numId w:val="0"/>
              </w:numPr>
              <w:tabs>
                <w:tab w:val="clear" w:pos="360"/>
                <w:tab w:val="left" w:pos="33"/>
              </w:tabs>
              <w:ind w:left="33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Ведення медичної документації: заповнення амбулаторної карти, журналу щеплень, оформлення направлень.</w:t>
            </w:r>
          </w:p>
        </w:tc>
        <w:tc>
          <w:tcPr>
            <w:tcW w:w="425" w:type="dxa"/>
          </w:tcPr>
          <w:p w14:paraId="79878622" w14:textId="77777777" w:rsidR="004A7FFA" w:rsidRPr="00492C97" w:rsidRDefault="004A7FFA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F31C042" w14:textId="77777777" w:rsidR="004A7FFA" w:rsidRPr="00492C97" w:rsidRDefault="004A7FFA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2A99233" w14:textId="77777777" w:rsidR="004A7FFA" w:rsidRPr="00492C97" w:rsidRDefault="004A7FFA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0E5A696D" w14:textId="77777777" w:rsidR="004A7FFA" w:rsidRPr="00492C97" w:rsidRDefault="004A7FFA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3D8B253B" w14:textId="77777777" w:rsidR="004A7FFA" w:rsidRPr="00492C97" w:rsidRDefault="004A7FFA">
            <w:pPr>
              <w:rPr>
                <w:lang w:val="uk-UA"/>
              </w:rPr>
            </w:pPr>
          </w:p>
        </w:tc>
      </w:tr>
      <w:tr w:rsidR="004A7FFA" w:rsidRPr="00492C97" w14:paraId="161232E8" w14:textId="77777777" w:rsidTr="00C36169">
        <w:tc>
          <w:tcPr>
            <w:tcW w:w="502" w:type="dxa"/>
            <w:vAlign w:val="center"/>
          </w:tcPr>
          <w:p w14:paraId="53D7F1B1" w14:textId="77777777" w:rsidR="004A7FFA" w:rsidRPr="00492C97" w:rsidRDefault="004A7FFA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4426" w:type="dxa"/>
          </w:tcPr>
          <w:p w14:paraId="1E60020C" w14:textId="77777777" w:rsidR="004A7FFA" w:rsidRPr="00492C97" w:rsidRDefault="004A7FFA" w:rsidP="004A7FFA">
            <w:pPr>
              <w:pStyle w:val="a"/>
              <w:numPr>
                <w:ilvl w:val="0"/>
                <w:numId w:val="0"/>
              </w:numPr>
              <w:tabs>
                <w:tab w:val="clear" w:pos="360"/>
              </w:tabs>
              <w:ind w:left="33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Проведення санітарно-освітньої роботи серед населення:</w:t>
            </w:r>
          </w:p>
          <w:p w14:paraId="643B4BAB" w14:textId="77777777" w:rsidR="004A7FFA" w:rsidRPr="00492C97" w:rsidRDefault="004A7FFA" w:rsidP="00A55A23">
            <w:pPr>
              <w:pStyle w:val="a"/>
              <w:numPr>
                <w:ilvl w:val="0"/>
                <w:numId w:val="0"/>
              </w:numPr>
              <w:tabs>
                <w:tab w:val="clear" w:pos="360"/>
              </w:tabs>
              <w:ind w:left="33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Профілактика інфекційних за</w:t>
            </w:r>
            <w:r w:rsidR="00A55A23" w:rsidRPr="00492C97">
              <w:rPr>
                <w:sz w:val="16"/>
                <w:szCs w:val="16"/>
                <w:lang w:val="uk-UA"/>
              </w:rPr>
              <w:t xml:space="preserve">хворювань, неінфекційних </w:t>
            </w:r>
            <w:proofErr w:type="spellStart"/>
            <w:r w:rsidR="00A55A23" w:rsidRPr="00492C97">
              <w:rPr>
                <w:sz w:val="16"/>
                <w:szCs w:val="16"/>
                <w:lang w:val="uk-UA"/>
              </w:rPr>
              <w:t>хвороб</w:t>
            </w:r>
            <w:proofErr w:type="spellEnd"/>
            <w:r w:rsidR="00A55A23" w:rsidRPr="00492C97">
              <w:rPr>
                <w:sz w:val="16"/>
                <w:szCs w:val="16"/>
                <w:lang w:val="uk-UA"/>
              </w:rPr>
              <w:t xml:space="preserve"> . </w:t>
            </w:r>
            <w:r w:rsidRPr="00492C97">
              <w:rPr>
                <w:sz w:val="16"/>
                <w:szCs w:val="16"/>
                <w:lang w:val="uk-UA"/>
              </w:rPr>
              <w:t>Пропагування здорового способу життя.</w:t>
            </w:r>
          </w:p>
        </w:tc>
        <w:tc>
          <w:tcPr>
            <w:tcW w:w="425" w:type="dxa"/>
          </w:tcPr>
          <w:p w14:paraId="51D2B9A2" w14:textId="77777777" w:rsidR="004A7FFA" w:rsidRPr="00492C97" w:rsidRDefault="004A7FFA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C2865E1" w14:textId="77777777" w:rsidR="004A7FFA" w:rsidRPr="00492C97" w:rsidRDefault="004A7FFA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4D91D0A" w14:textId="77777777" w:rsidR="004A7FFA" w:rsidRPr="00492C97" w:rsidRDefault="004A7FFA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83BDA3B" w14:textId="77777777" w:rsidR="004A7FFA" w:rsidRPr="00492C97" w:rsidRDefault="004A7FFA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1B2FDBDB" w14:textId="77777777" w:rsidR="004A7FFA" w:rsidRPr="00492C97" w:rsidRDefault="004A7FFA">
            <w:pPr>
              <w:rPr>
                <w:lang w:val="uk-UA"/>
              </w:rPr>
            </w:pPr>
          </w:p>
        </w:tc>
      </w:tr>
      <w:tr w:rsidR="00A55A23" w:rsidRPr="00492C97" w14:paraId="3F96933D" w14:textId="77777777" w:rsidTr="00C36169">
        <w:tc>
          <w:tcPr>
            <w:tcW w:w="502" w:type="dxa"/>
            <w:vAlign w:val="center"/>
          </w:tcPr>
          <w:p w14:paraId="5337B9A9" w14:textId="77777777" w:rsidR="00A55A23" w:rsidRPr="00492C97" w:rsidRDefault="00A55A23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4426" w:type="dxa"/>
          </w:tcPr>
          <w:p w14:paraId="1BDA57E5" w14:textId="7777777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Надання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домедичної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допомоги при невідкладних станах</w:t>
            </w:r>
          </w:p>
          <w:p w14:paraId="226ABB51" w14:textId="7777777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tabs>
                <w:tab w:val="clear" w:pos="360"/>
              </w:tabs>
              <w:ind w:left="33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(гіпертонічний криз,  гіпоглікемія,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фебрильна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температура) .</w:t>
            </w:r>
          </w:p>
        </w:tc>
        <w:tc>
          <w:tcPr>
            <w:tcW w:w="425" w:type="dxa"/>
          </w:tcPr>
          <w:p w14:paraId="73A0E512" w14:textId="77777777" w:rsidR="00A55A23" w:rsidRPr="00492C97" w:rsidRDefault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E80CAC9" w14:textId="77777777" w:rsidR="00A55A23" w:rsidRPr="00492C97" w:rsidRDefault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DF08CE9" w14:textId="77777777" w:rsidR="00A55A23" w:rsidRPr="00492C97" w:rsidRDefault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005AA548" w14:textId="77777777" w:rsidR="00A55A23" w:rsidRPr="00492C97" w:rsidRDefault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30837E71" w14:textId="77777777" w:rsidR="00A55A23" w:rsidRPr="00492C97" w:rsidRDefault="00A55A23">
            <w:pPr>
              <w:rPr>
                <w:lang w:val="uk-UA"/>
              </w:rPr>
            </w:pPr>
          </w:p>
        </w:tc>
      </w:tr>
      <w:tr w:rsidR="00A55A23" w:rsidRPr="00492C97" w14:paraId="1B9E7211" w14:textId="77777777" w:rsidTr="00C36169">
        <w:tc>
          <w:tcPr>
            <w:tcW w:w="502" w:type="dxa"/>
            <w:vAlign w:val="center"/>
          </w:tcPr>
          <w:p w14:paraId="0E9B5963" w14:textId="77777777" w:rsidR="00A55A23" w:rsidRPr="00492C97" w:rsidRDefault="00A55A23" w:rsidP="00C3616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426" w:type="dxa"/>
          </w:tcPr>
          <w:p w14:paraId="78C0F6B7" w14:textId="7777777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tabs>
                <w:tab w:val="clear" w:pos="360"/>
              </w:tabs>
              <w:ind w:left="33"/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b/>
                <w:sz w:val="16"/>
                <w:szCs w:val="16"/>
                <w:lang w:val="uk-UA"/>
              </w:rPr>
              <w:t>МЕДСЕСТРИНСТВО В ГІНЕКОЛОГІЇ ТА АКУШЕРСТВІ</w:t>
            </w:r>
          </w:p>
        </w:tc>
        <w:tc>
          <w:tcPr>
            <w:tcW w:w="425" w:type="dxa"/>
          </w:tcPr>
          <w:p w14:paraId="1DC5BCD3" w14:textId="77777777" w:rsidR="00A55A23" w:rsidRPr="00492C97" w:rsidRDefault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5E9A552" w14:textId="77777777" w:rsidR="00A55A23" w:rsidRPr="00492C97" w:rsidRDefault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F781D3F" w14:textId="77777777" w:rsidR="00A55A23" w:rsidRPr="00492C97" w:rsidRDefault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E06C74A" w14:textId="77777777" w:rsidR="00A55A23" w:rsidRPr="00492C97" w:rsidRDefault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55182DB6" w14:textId="77777777" w:rsidR="00A55A23" w:rsidRPr="00492C97" w:rsidRDefault="00A55A23">
            <w:pPr>
              <w:rPr>
                <w:lang w:val="uk-UA"/>
              </w:rPr>
            </w:pPr>
          </w:p>
        </w:tc>
      </w:tr>
      <w:tr w:rsidR="00A55A23" w:rsidRPr="00492C97" w14:paraId="798DF91A" w14:textId="77777777" w:rsidTr="00C36169">
        <w:tc>
          <w:tcPr>
            <w:tcW w:w="502" w:type="dxa"/>
            <w:vAlign w:val="center"/>
          </w:tcPr>
          <w:p w14:paraId="288AAC93" w14:textId="77777777" w:rsidR="00A55A23" w:rsidRPr="00492C97" w:rsidRDefault="00A55A23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4426" w:type="dxa"/>
          </w:tcPr>
          <w:p w14:paraId="6B0B584B" w14:textId="7777777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Збір анамнезу та оцінка загального стану пацієнта в амбулаторних 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тумовах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(вимірювання АТ, ЧСС, температури тіла, сатурації, частоти дихання).</w:t>
            </w:r>
          </w:p>
        </w:tc>
        <w:tc>
          <w:tcPr>
            <w:tcW w:w="425" w:type="dxa"/>
          </w:tcPr>
          <w:p w14:paraId="2D472DBB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EB23BC6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6ABD06E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867D9F5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43218F94" w14:textId="77777777" w:rsidR="00A55A23" w:rsidRPr="00492C97" w:rsidRDefault="00A55A23" w:rsidP="00A55A23">
            <w:pPr>
              <w:rPr>
                <w:lang w:val="uk-UA"/>
              </w:rPr>
            </w:pPr>
          </w:p>
        </w:tc>
      </w:tr>
      <w:tr w:rsidR="00A55A23" w:rsidRPr="00492C97" w14:paraId="096136C8" w14:textId="77777777" w:rsidTr="00C36169">
        <w:tc>
          <w:tcPr>
            <w:tcW w:w="502" w:type="dxa"/>
            <w:vAlign w:val="center"/>
          </w:tcPr>
          <w:p w14:paraId="569A6091" w14:textId="77777777" w:rsidR="00A55A23" w:rsidRPr="00492C97" w:rsidRDefault="00A55A23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4426" w:type="dxa"/>
          </w:tcPr>
          <w:p w14:paraId="7B7779E8" w14:textId="7777777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Проведення основних маніпуляцій: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внутрішньом’язові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>, підшкірні ін’єкції, забір крові для лабораторних досліджень.</w:t>
            </w:r>
          </w:p>
        </w:tc>
        <w:tc>
          <w:tcPr>
            <w:tcW w:w="425" w:type="dxa"/>
          </w:tcPr>
          <w:p w14:paraId="318CB451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DEE44CA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8D1F085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904F0F6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7D9CF49D" w14:textId="77777777" w:rsidR="00A55A23" w:rsidRPr="00492C97" w:rsidRDefault="00A55A23" w:rsidP="00A55A23">
            <w:pPr>
              <w:rPr>
                <w:lang w:val="uk-UA"/>
              </w:rPr>
            </w:pPr>
          </w:p>
        </w:tc>
      </w:tr>
      <w:tr w:rsidR="00A55A23" w:rsidRPr="00492C97" w14:paraId="7D347057" w14:textId="77777777" w:rsidTr="00C36169">
        <w:tc>
          <w:tcPr>
            <w:tcW w:w="502" w:type="dxa"/>
            <w:vAlign w:val="center"/>
          </w:tcPr>
          <w:p w14:paraId="717F40FD" w14:textId="77777777" w:rsidR="00A55A23" w:rsidRPr="00492C97" w:rsidRDefault="00A55A23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4426" w:type="dxa"/>
          </w:tcPr>
          <w:p w14:paraId="39ED1BCD" w14:textId="7777777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rPr>
                <w:sz w:val="16"/>
                <w:szCs w:val="16"/>
                <w:lang w:val="uk-UA"/>
              </w:rPr>
            </w:pPr>
            <w:proofErr w:type="spellStart"/>
            <w:r w:rsidRPr="00492C97">
              <w:rPr>
                <w:sz w:val="16"/>
                <w:szCs w:val="16"/>
                <w:lang w:val="uk-UA"/>
              </w:rPr>
              <w:t>Асистування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лікарю під час огляду пацієнтів, профілактичних</w:t>
            </w:r>
          </w:p>
          <w:p w14:paraId="585064E8" w14:textId="7777777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оглядів, вакцинації.</w:t>
            </w:r>
          </w:p>
        </w:tc>
        <w:tc>
          <w:tcPr>
            <w:tcW w:w="425" w:type="dxa"/>
          </w:tcPr>
          <w:p w14:paraId="1F3C0587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CACDF70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F04ABE5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14352B9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2EC957A7" w14:textId="77777777" w:rsidR="00A55A23" w:rsidRPr="00492C97" w:rsidRDefault="00A55A23" w:rsidP="00A55A23">
            <w:pPr>
              <w:rPr>
                <w:lang w:val="uk-UA"/>
              </w:rPr>
            </w:pPr>
          </w:p>
        </w:tc>
      </w:tr>
      <w:tr w:rsidR="00A55A23" w:rsidRPr="00492C97" w14:paraId="6F772175" w14:textId="77777777" w:rsidTr="00C36169">
        <w:tc>
          <w:tcPr>
            <w:tcW w:w="502" w:type="dxa"/>
            <w:vAlign w:val="center"/>
          </w:tcPr>
          <w:p w14:paraId="5FC6AF2B" w14:textId="77777777" w:rsidR="00A55A23" w:rsidRPr="00492C97" w:rsidRDefault="00A55A23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4426" w:type="dxa"/>
          </w:tcPr>
          <w:p w14:paraId="643ADE4F" w14:textId="7777777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ind w:left="65" w:hanging="141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Ведення медичної документації: заповнення амбулаторної карти, журналу щеплень, оформлення направлень.</w:t>
            </w:r>
          </w:p>
        </w:tc>
        <w:tc>
          <w:tcPr>
            <w:tcW w:w="425" w:type="dxa"/>
          </w:tcPr>
          <w:p w14:paraId="416F66CC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9C781BD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5C92380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063B84C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7CA20A6E" w14:textId="77777777" w:rsidR="00A55A23" w:rsidRPr="00492C97" w:rsidRDefault="00A55A23" w:rsidP="00A55A23">
            <w:pPr>
              <w:rPr>
                <w:lang w:val="uk-UA"/>
              </w:rPr>
            </w:pPr>
          </w:p>
        </w:tc>
      </w:tr>
      <w:tr w:rsidR="00A55A23" w:rsidRPr="00492C97" w14:paraId="6AA95A63" w14:textId="77777777" w:rsidTr="00C36169">
        <w:tc>
          <w:tcPr>
            <w:tcW w:w="502" w:type="dxa"/>
            <w:vAlign w:val="center"/>
          </w:tcPr>
          <w:p w14:paraId="484B7D50" w14:textId="77777777" w:rsidR="00A55A23" w:rsidRPr="00492C97" w:rsidRDefault="00A55A23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4426" w:type="dxa"/>
          </w:tcPr>
          <w:p w14:paraId="131350FD" w14:textId="7777777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ind w:left="65" w:hanging="141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Проведення санітарно-освітньої роботи серед населення:</w:t>
            </w:r>
          </w:p>
          <w:p w14:paraId="6716B51A" w14:textId="51FFD82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tabs>
                <w:tab w:val="clear" w:pos="360"/>
                <w:tab w:val="left" w:pos="-76"/>
              </w:tabs>
              <w:ind w:left="65" w:hanging="141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Профілактика інфекційних захворювань, неінфекційних</w:t>
            </w:r>
            <w:r w:rsidR="00492C9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хвороб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>,</w:t>
            </w:r>
          </w:p>
          <w:p w14:paraId="6D2E9350" w14:textId="7777777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ind w:left="65" w:hanging="141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Пропагування здорового способу життя.</w:t>
            </w:r>
          </w:p>
        </w:tc>
        <w:tc>
          <w:tcPr>
            <w:tcW w:w="425" w:type="dxa"/>
          </w:tcPr>
          <w:p w14:paraId="2ED66158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1613B6A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A315887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21E192C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27B87691" w14:textId="77777777" w:rsidR="00A55A23" w:rsidRPr="00492C97" w:rsidRDefault="00A55A23" w:rsidP="00A55A23">
            <w:pPr>
              <w:rPr>
                <w:lang w:val="uk-UA"/>
              </w:rPr>
            </w:pPr>
          </w:p>
        </w:tc>
      </w:tr>
      <w:tr w:rsidR="00A55A23" w:rsidRPr="00492C97" w14:paraId="43A03CCD" w14:textId="77777777" w:rsidTr="00C36169">
        <w:tc>
          <w:tcPr>
            <w:tcW w:w="502" w:type="dxa"/>
            <w:vAlign w:val="center"/>
          </w:tcPr>
          <w:p w14:paraId="7DFD6D44" w14:textId="77777777" w:rsidR="00A55A23" w:rsidRPr="00492C97" w:rsidRDefault="00A55A23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4426" w:type="dxa"/>
          </w:tcPr>
          <w:p w14:paraId="7E55B9B8" w14:textId="7777777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ind w:left="65" w:hanging="141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Надання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домедичної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допомоги при невідкладних станах</w:t>
            </w:r>
          </w:p>
          <w:p w14:paraId="39C2B6F7" w14:textId="77777777" w:rsidR="00A55A23" w:rsidRPr="00492C97" w:rsidRDefault="00A55A23" w:rsidP="00A55A23">
            <w:pPr>
              <w:pStyle w:val="a"/>
              <w:numPr>
                <w:ilvl w:val="0"/>
                <w:numId w:val="0"/>
              </w:numPr>
              <w:ind w:left="65" w:hanging="141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(гіпертонічний криз, гіпоглікемія,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фебрильна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температура)</w:t>
            </w:r>
          </w:p>
          <w:p w14:paraId="7DF1E397" w14:textId="77777777" w:rsidR="00C36169" w:rsidRPr="00492C97" w:rsidRDefault="00C36169" w:rsidP="00A55A23">
            <w:pPr>
              <w:pStyle w:val="a"/>
              <w:numPr>
                <w:ilvl w:val="0"/>
                <w:numId w:val="0"/>
              </w:numPr>
              <w:ind w:left="65" w:hanging="141"/>
              <w:rPr>
                <w:sz w:val="16"/>
                <w:szCs w:val="16"/>
                <w:lang w:val="uk-UA"/>
              </w:rPr>
            </w:pPr>
          </w:p>
          <w:p w14:paraId="43B50B18" w14:textId="77777777" w:rsidR="00C36169" w:rsidRPr="00492C97" w:rsidRDefault="00C36169" w:rsidP="00A55A23">
            <w:pPr>
              <w:pStyle w:val="a"/>
              <w:numPr>
                <w:ilvl w:val="0"/>
                <w:numId w:val="0"/>
              </w:numPr>
              <w:ind w:left="65" w:hanging="141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13777FA6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A68B44E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DDA0C98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1221183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5306B6D0" w14:textId="77777777" w:rsidR="00A55A23" w:rsidRPr="00492C97" w:rsidRDefault="00A55A23" w:rsidP="00A55A23">
            <w:pPr>
              <w:rPr>
                <w:lang w:val="uk-UA"/>
              </w:rPr>
            </w:pPr>
          </w:p>
        </w:tc>
      </w:tr>
      <w:tr w:rsidR="00A55A23" w:rsidRPr="00492C97" w14:paraId="1E733DAB" w14:textId="77777777" w:rsidTr="00C36169">
        <w:tc>
          <w:tcPr>
            <w:tcW w:w="502" w:type="dxa"/>
            <w:vAlign w:val="center"/>
          </w:tcPr>
          <w:p w14:paraId="75496C3F" w14:textId="77777777" w:rsidR="00A55A23" w:rsidRPr="00492C97" w:rsidRDefault="00A55A23" w:rsidP="00C3616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426" w:type="dxa"/>
          </w:tcPr>
          <w:p w14:paraId="1CCA9CAF" w14:textId="77777777" w:rsidR="00A55A23" w:rsidRPr="00492C97" w:rsidRDefault="003A2BCB" w:rsidP="003A2BCB">
            <w:pPr>
              <w:pStyle w:val="a"/>
              <w:numPr>
                <w:ilvl w:val="0"/>
                <w:numId w:val="0"/>
              </w:numPr>
              <w:tabs>
                <w:tab w:val="clear" w:pos="360"/>
              </w:tabs>
              <w:ind w:left="65" w:hanging="141"/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b/>
                <w:sz w:val="16"/>
                <w:szCs w:val="16"/>
                <w:lang w:val="uk-UA"/>
              </w:rPr>
              <w:t>МЕДСЕСТРИНСТВО В ГІНЕКОЛОГІЇ ТА АКУШЕРСТВІ</w:t>
            </w:r>
          </w:p>
        </w:tc>
        <w:tc>
          <w:tcPr>
            <w:tcW w:w="425" w:type="dxa"/>
          </w:tcPr>
          <w:p w14:paraId="23E9995A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3ACD8E0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908F8A5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837A1AA" w14:textId="77777777" w:rsidR="00A55A23" w:rsidRPr="00492C97" w:rsidRDefault="00A55A23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6941DAC9" w14:textId="77777777" w:rsidR="00A55A23" w:rsidRPr="00492C97" w:rsidRDefault="00A55A23" w:rsidP="00A55A23">
            <w:pPr>
              <w:rPr>
                <w:lang w:val="uk-UA"/>
              </w:rPr>
            </w:pPr>
          </w:p>
        </w:tc>
      </w:tr>
      <w:tr w:rsidR="003A2BCB" w:rsidRPr="00492C97" w14:paraId="2E33A81D" w14:textId="77777777" w:rsidTr="00C36169">
        <w:tc>
          <w:tcPr>
            <w:tcW w:w="502" w:type="dxa"/>
            <w:vAlign w:val="center"/>
          </w:tcPr>
          <w:p w14:paraId="46118B22" w14:textId="77777777" w:rsidR="003A2BCB" w:rsidRPr="00492C97" w:rsidRDefault="003A2BCB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4426" w:type="dxa"/>
          </w:tcPr>
          <w:p w14:paraId="2A13722B" w14:textId="77777777" w:rsidR="003A2BCB" w:rsidRPr="00492C97" w:rsidRDefault="003A2BCB" w:rsidP="003A2BCB">
            <w:pPr>
              <w:pStyle w:val="a"/>
              <w:numPr>
                <w:ilvl w:val="0"/>
                <w:numId w:val="0"/>
              </w:numPr>
              <w:tabs>
                <w:tab w:val="clear" w:pos="360"/>
                <w:tab w:val="left" w:pos="-218"/>
              </w:tabs>
              <w:ind w:left="-76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Збір гінекологічного анамнезу та оцінка загального стану пацієнтки (менструальна, статева, репродуктивна функція).</w:t>
            </w:r>
          </w:p>
        </w:tc>
        <w:tc>
          <w:tcPr>
            <w:tcW w:w="425" w:type="dxa"/>
          </w:tcPr>
          <w:p w14:paraId="470F94CB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BCBF9ED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B3FCC32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9895E7F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25FB2127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6C84EF48" w14:textId="77777777" w:rsidTr="00C36169">
        <w:tc>
          <w:tcPr>
            <w:tcW w:w="502" w:type="dxa"/>
            <w:vAlign w:val="center"/>
          </w:tcPr>
          <w:p w14:paraId="0EC53D4D" w14:textId="77777777" w:rsidR="003A2BCB" w:rsidRPr="00492C97" w:rsidRDefault="003A2BCB" w:rsidP="00C36169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4426" w:type="dxa"/>
          </w:tcPr>
          <w:p w14:paraId="3FCD6181" w14:textId="77777777" w:rsidR="003A2BCB" w:rsidRPr="00492C97" w:rsidRDefault="003A2BCB" w:rsidP="003A2BCB">
            <w:pPr>
              <w:pStyle w:val="a"/>
              <w:numPr>
                <w:ilvl w:val="0"/>
                <w:numId w:val="0"/>
              </w:numPr>
              <w:tabs>
                <w:tab w:val="clear" w:pos="360"/>
                <w:tab w:val="left" w:pos="-218"/>
                <w:tab w:val="left" w:pos="-76"/>
              </w:tabs>
              <w:ind w:left="-76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Проведення антропометрії, вимірювання життєвих показників у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вагітних;оцінка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висоти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дна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матки, окружності живота, наявності набряків.</w:t>
            </w:r>
          </w:p>
        </w:tc>
        <w:tc>
          <w:tcPr>
            <w:tcW w:w="425" w:type="dxa"/>
          </w:tcPr>
          <w:p w14:paraId="452263FC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3629762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08566678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5A5B13A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708D01A4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25396B7A" w14:textId="77777777" w:rsidTr="00C36169">
        <w:tc>
          <w:tcPr>
            <w:tcW w:w="502" w:type="dxa"/>
          </w:tcPr>
          <w:p w14:paraId="42DC7CFD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4426" w:type="dxa"/>
          </w:tcPr>
          <w:p w14:paraId="1FB3DC0A" w14:textId="77777777" w:rsidR="003A2BCB" w:rsidRPr="00492C97" w:rsidRDefault="003A2BCB" w:rsidP="003A2BCB">
            <w:pPr>
              <w:pStyle w:val="a"/>
              <w:numPr>
                <w:ilvl w:val="0"/>
                <w:numId w:val="0"/>
              </w:numPr>
              <w:tabs>
                <w:tab w:val="clear" w:pos="360"/>
                <w:tab w:val="left" w:pos="-218"/>
                <w:tab w:val="left" w:pos="-76"/>
              </w:tabs>
              <w:ind w:left="-76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Підготовка пацієнтки до гінекологічного огляду, дотримання умов асептики, забезпечення психологічного комфорту.</w:t>
            </w:r>
          </w:p>
        </w:tc>
        <w:tc>
          <w:tcPr>
            <w:tcW w:w="425" w:type="dxa"/>
          </w:tcPr>
          <w:p w14:paraId="520D3536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FBF40B1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721AB9B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1C122F6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1967266A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0E6509B2" w14:textId="77777777" w:rsidTr="00C36169">
        <w:tc>
          <w:tcPr>
            <w:tcW w:w="502" w:type="dxa"/>
          </w:tcPr>
          <w:p w14:paraId="26DCFF4A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4426" w:type="dxa"/>
          </w:tcPr>
          <w:p w14:paraId="073A76CE" w14:textId="77777777" w:rsidR="003A2BCB" w:rsidRPr="00492C97" w:rsidRDefault="003A2BCB" w:rsidP="003A2BCB">
            <w:pPr>
              <w:pStyle w:val="a"/>
              <w:numPr>
                <w:ilvl w:val="0"/>
                <w:numId w:val="0"/>
              </w:numPr>
              <w:tabs>
                <w:tab w:val="clear" w:pos="360"/>
                <w:tab w:val="left" w:pos="-218"/>
                <w:tab w:val="left" w:pos="-76"/>
              </w:tabs>
              <w:ind w:left="-76"/>
              <w:rPr>
                <w:sz w:val="16"/>
                <w:szCs w:val="16"/>
                <w:lang w:val="uk-UA"/>
              </w:rPr>
            </w:pPr>
            <w:proofErr w:type="spellStart"/>
            <w:r w:rsidRPr="00492C97">
              <w:rPr>
                <w:sz w:val="16"/>
                <w:szCs w:val="16"/>
                <w:lang w:val="uk-UA"/>
              </w:rPr>
              <w:t>Асистування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лікарю при проведенні гінекологічного огляду, взятті мазків, інструментальних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втручаннях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25" w:type="dxa"/>
          </w:tcPr>
          <w:p w14:paraId="68EC63CC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FBD7455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224B7F2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5B19B4D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499FB163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64E3F734" w14:textId="77777777" w:rsidTr="00C36169">
        <w:tc>
          <w:tcPr>
            <w:tcW w:w="502" w:type="dxa"/>
          </w:tcPr>
          <w:p w14:paraId="5531A643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4426" w:type="dxa"/>
          </w:tcPr>
          <w:p w14:paraId="6CC445CF" w14:textId="77777777" w:rsidR="003A2BCB" w:rsidRPr="00492C97" w:rsidRDefault="003A2BCB" w:rsidP="003A2BCB">
            <w:pPr>
              <w:pStyle w:val="a"/>
              <w:numPr>
                <w:ilvl w:val="0"/>
                <w:numId w:val="0"/>
              </w:numPr>
              <w:tabs>
                <w:tab w:val="clear" w:pos="360"/>
                <w:tab w:val="left" w:pos="-218"/>
                <w:tab w:val="left" w:pos="-76"/>
              </w:tabs>
              <w:ind w:left="-76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Надання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домедичної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допомоги при невідкладних станах у гінекології та акушерстві (кровотеча, гіпертонічні стани вагітних, біль).</w:t>
            </w:r>
          </w:p>
        </w:tc>
        <w:tc>
          <w:tcPr>
            <w:tcW w:w="425" w:type="dxa"/>
          </w:tcPr>
          <w:p w14:paraId="40B6FE80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74E4858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13A3BA0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20E32EE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05C4AB15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529D0F75" w14:textId="77777777" w:rsidTr="00C36169">
        <w:tc>
          <w:tcPr>
            <w:tcW w:w="502" w:type="dxa"/>
          </w:tcPr>
          <w:p w14:paraId="188F7709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4426" w:type="dxa"/>
          </w:tcPr>
          <w:p w14:paraId="52D65262" w14:textId="77777777" w:rsidR="003A2BCB" w:rsidRPr="00492C97" w:rsidRDefault="003A2BCB" w:rsidP="003A2BCB">
            <w:pPr>
              <w:pStyle w:val="a"/>
              <w:numPr>
                <w:ilvl w:val="0"/>
                <w:numId w:val="0"/>
              </w:numPr>
              <w:tabs>
                <w:tab w:val="clear" w:pos="360"/>
                <w:tab w:val="left" w:pos="-218"/>
                <w:tab w:val="left" w:pos="-76"/>
              </w:tabs>
              <w:ind w:left="-76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Проведення санітарно-освітньої роботи з пацієнтками з питань гігієни, профілактики ІПСШ, планування сім’ї, грудного вигодовування.</w:t>
            </w:r>
          </w:p>
        </w:tc>
        <w:tc>
          <w:tcPr>
            <w:tcW w:w="425" w:type="dxa"/>
          </w:tcPr>
          <w:p w14:paraId="032369B3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009AA151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72B5720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4BA4806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596A005F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26A047E7" w14:textId="77777777" w:rsidTr="00C36169">
        <w:tc>
          <w:tcPr>
            <w:tcW w:w="502" w:type="dxa"/>
          </w:tcPr>
          <w:p w14:paraId="6E66D843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426" w:type="dxa"/>
          </w:tcPr>
          <w:p w14:paraId="7A837D98" w14:textId="77777777" w:rsidR="003A2BCB" w:rsidRPr="00492C97" w:rsidRDefault="003A2BCB" w:rsidP="003A2BCB">
            <w:pPr>
              <w:pStyle w:val="a"/>
              <w:numPr>
                <w:ilvl w:val="0"/>
                <w:numId w:val="0"/>
              </w:numPr>
              <w:tabs>
                <w:tab w:val="clear" w:pos="360"/>
                <w:tab w:val="left" w:pos="-218"/>
                <w:tab w:val="left" w:pos="-76"/>
              </w:tabs>
              <w:ind w:left="-76"/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b/>
                <w:sz w:val="16"/>
                <w:szCs w:val="16"/>
                <w:lang w:val="uk-UA"/>
              </w:rPr>
              <w:t>МЕДИЧНА ТА СОЦІАЛЬНА РЕАБІЛІТАЦІЯ</w:t>
            </w:r>
          </w:p>
        </w:tc>
        <w:tc>
          <w:tcPr>
            <w:tcW w:w="425" w:type="dxa"/>
          </w:tcPr>
          <w:p w14:paraId="217628C8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D073E2C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9E8FCB2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A3302EA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4203CB6F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76B2B043" w14:textId="77777777" w:rsidTr="00C36169">
        <w:tc>
          <w:tcPr>
            <w:tcW w:w="502" w:type="dxa"/>
          </w:tcPr>
          <w:p w14:paraId="6DF335F1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4426" w:type="dxa"/>
          </w:tcPr>
          <w:p w14:paraId="26695444" w14:textId="77777777" w:rsidR="003A2BCB" w:rsidRPr="00492C97" w:rsidRDefault="003A2BCB" w:rsidP="003A2BCB">
            <w:pPr>
              <w:tabs>
                <w:tab w:val="left" w:pos="-218"/>
                <w:tab w:val="left" w:pos="-76"/>
              </w:tabs>
              <w:ind w:left="-76"/>
              <w:rPr>
                <w:sz w:val="18"/>
                <w:szCs w:val="18"/>
                <w:lang w:val="uk-UA"/>
              </w:rPr>
            </w:pPr>
            <w:r w:rsidRPr="00492C97">
              <w:rPr>
                <w:sz w:val="18"/>
                <w:szCs w:val="18"/>
                <w:lang w:val="uk-UA"/>
              </w:rPr>
              <w:t>Призначення комплексу заходів реабілітації з урахуванням стану хворого, особливостей захворювання (травми, операції, ступень функціональних розладів), етапу реабілітації.</w:t>
            </w:r>
          </w:p>
        </w:tc>
        <w:tc>
          <w:tcPr>
            <w:tcW w:w="425" w:type="dxa"/>
          </w:tcPr>
          <w:p w14:paraId="31D275F8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2046696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2DE06AE0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570D9E3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25638A05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7731981E" w14:textId="77777777" w:rsidTr="00C36169">
        <w:tc>
          <w:tcPr>
            <w:tcW w:w="502" w:type="dxa"/>
          </w:tcPr>
          <w:p w14:paraId="4021015C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4426" w:type="dxa"/>
          </w:tcPr>
          <w:p w14:paraId="4D3E0C8C" w14:textId="77777777" w:rsidR="003A2BCB" w:rsidRPr="00492C97" w:rsidRDefault="003A2BCB" w:rsidP="003A2BCB">
            <w:pPr>
              <w:tabs>
                <w:tab w:val="left" w:pos="-218"/>
                <w:tab w:val="left" w:pos="-76"/>
              </w:tabs>
              <w:ind w:left="-76"/>
              <w:rPr>
                <w:sz w:val="18"/>
                <w:szCs w:val="18"/>
                <w:lang w:val="uk-UA"/>
              </w:rPr>
            </w:pPr>
            <w:r w:rsidRPr="00492C97">
              <w:rPr>
                <w:sz w:val="18"/>
                <w:szCs w:val="18"/>
                <w:lang w:val="uk-UA"/>
              </w:rPr>
              <w:t>Визначення реабілітаційного прогнозу, цілі реабілітації, формування індивідуального реабілітаційного плану.</w:t>
            </w:r>
          </w:p>
        </w:tc>
        <w:tc>
          <w:tcPr>
            <w:tcW w:w="425" w:type="dxa"/>
          </w:tcPr>
          <w:p w14:paraId="607446CD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7CD0E8C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0B3F62A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2F772E9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7A0043AF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3FF9EB0E" w14:textId="77777777" w:rsidTr="00C36169">
        <w:tc>
          <w:tcPr>
            <w:tcW w:w="502" w:type="dxa"/>
          </w:tcPr>
          <w:p w14:paraId="44A5A75E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4426" w:type="dxa"/>
          </w:tcPr>
          <w:p w14:paraId="22128D5A" w14:textId="77777777" w:rsidR="003A2BCB" w:rsidRPr="00492C97" w:rsidRDefault="003A2BCB" w:rsidP="003A2BCB">
            <w:pPr>
              <w:tabs>
                <w:tab w:val="left" w:pos="-218"/>
                <w:tab w:val="left" w:pos="-76"/>
              </w:tabs>
              <w:ind w:left="-76"/>
              <w:rPr>
                <w:iCs/>
                <w:sz w:val="18"/>
                <w:szCs w:val="18"/>
                <w:lang w:val="uk-UA"/>
              </w:rPr>
            </w:pPr>
            <w:r w:rsidRPr="00492C97">
              <w:rPr>
                <w:iCs/>
                <w:sz w:val="18"/>
                <w:szCs w:val="18"/>
                <w:lang w:val="uk-UA"/>
              </w:rPr>
              <w:t>Визначення рухових режимів на стаціонарному, поліклінічному та санаторно-курортному етапах лікування та реабілітації.</w:t>
            </w:r>
          </w:p>
        </w:tc>
        <w:tc>
          <w:tcPr>
            <w:tcW w:w="425" w:type="dxa"/>
          </w:tcPr>
          <w:p w14:paraId="3CC5851F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0090BE6C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BE5E5A3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DA78518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2EA9B7B8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1BA90C47" w14:textId="77777777" w:rsidTr="00C36169">
        <w:tc>
          <w:tcPr>
            <w:tcW w:w="502" w:type="dxa"/>
          </w:tcPr>
          <w:p w14:paraId="71BB506C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4426" w:type="dxa"/>
          </w:tcPr>
          <w:p w14:paraId="3A09455B" w14:textId="77777777" w:rsidR="003A2BCB" w:rsidRPr="00492C97" w:rsidRDefault="003A2BCB" w:rsidP="003A2BCB">
            <w:pPr>
              <w:tabs>
                <w:tab w:val="left" w:pos="-218"/>
                <w:tab w:val="left" w:pos="-76"/>
              </w:tabs>
              <w:ind w:left="-76"/>
              <w:rPr>
                <w:sz w:val="18"/>
                <w:szCs w:val="18"/>
                <w:lang w:val="uk-UA"/>
              </w:rPr>
            </w:pPr>
            <w:r w:rsidRPr="00492C97">
              <w:rPr>
                <w:sz w:val="18"/>
                <w:szCs w:val="18"/>
                <w:lang w:val="uk-UA"/>
              </w:rPr>
              <w:t>Підбір допоміжних засобів пересування (ходунки, милиці, палиці) та навчання пацієнта користуванню допоміжними засобами пересування.</w:t>
            </w:r>
          </w:p>
        </w:tc>
        <w:tc>
          <w:tcPr>
            <w:tcW w:w="425" w:type="dxa"/>
          </w:tcPr>
          <w:p w14:paraId="10B6934C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73D78EA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C548C97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2A23FB0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5572440A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46FFD8B4" w14:textId="77777777" w:rsidTr="00C36169">
        <w:tc>
          <w:tcPr>
            <w:tcW w:w="502" w:type="dxa"/>
          </w:tcPr>
          <w:p w14:paraId="3F48AEB3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4426" w:type="dxa"/>
          </w:tcPr>
          <w:p w14:paraId="6262D7A0" w14:textId="77777777" w:rsidR="003A2BCB" w:rsidRPr="00492C97" w:rsidRDefault="003A2BCB" w:rsidP="003A2BCB">
            <w:pPr>
              <w:tabs>
                <w:tab w:val="left" w:pos="-218"/>
                <w:tab w:val="left" w:pos="-76"/>
              </w:tabs>
              <w:ind w:left="-76"/>
              <w:rPr>
                <w:sz w:val="18"/>
                <w:szCs w:val="18"/>
                <w:lang w:val="uk-UA"/>
              </w:rPr>
            </w:pPr>
            <w:r w:rsidRPr="00492C97">
              <w:rPr>
                <w:sz w:val="18"/>
                <w:szCs w:val="18"/>
                <w:lang w:val="uk-UA"/>
              </w:rPr>
              <w:t>Володіння методиками соціально-побутової адаптації та соціально-</w:t>
            </w:r>
            <w:proofErr w:type="spellStart"/>
            <w:r w:rsidRPr="00492C97">
              <w:rPr>
                <w:sz w:val="18"/>
                <w:szCs w:val="18"/>
                <w:lang w:val="uk-UA"/>
              </w:rPr>
              <w:t>середовищної</w:t>
            </w:r>
            <w:proofErr w:type="spellEnd"/>
            <w:r w:rsidRPr="00492C97">
              <w:rPr>
                <w:sz w:val="18"/>
                <w:szCs w:val="18"/>
                <w:lang w:val="uk-UA"/>
              </w:rPr>
              <w:t xml:space="preserve"> орієнтації для хворих різного профілю.</w:t>
            </w:r>
          </w:p>
        </w:tc>
        <w:tc>
          <w:tcPr>
            <w:tcW w:w="425" w:type="dxa"/>
          </w:tcPr>
          <w:p w14:paraId="04F703B9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3568795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99C1B85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4D8A696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367BD0A3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004173BB" w14:textId="77777777" w:rsidTr="00C36169">
        <w:tc>
          <w:tcPr>
            <w:tcW w:w="502" w:type="dxa"/>
          </w:tcPr>
          <w:p w14:paraId="602942E9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426" w:type="dxa"/>
          </w:tcPr>
          <w:p w14:paraId="29F8D676" w14:textId="77777777" w:rsidR="003A2BCB" w:rsidRPr="00492C97" w:rsidRDefault="003A2BCB" w:rsidP="003A2BCB">
            <w:pPr>
              <w:pStyle w:val="a"/>
              <w:numPr>
                <w:ilvl w:val="0"/>
                <w:numId w:val="0"/>
              </w:numPr>
              <w:tabs>
                <w:tab w:val="clear" w:pos="360"/>
                <w:tab w:val="left" w:pos="-218"/>
                <w:tab w:val="left" w:pos="-76"/>
              </w:tabs>
              <w:ind w:left="-76"/>
              <w:jc w:val="center"/>
              <w:rPr>
                <w:b/>
                <w:sz w:val="16"/>
                <w:szCs w:val="16"/>
                <w:lang w:val="uk-UA"/>
              </w:rPr>
            </w:pPr>
            <w:r w:rsidRPr="00492C97">
              <w:rPr>
                <w:b/>
                <w:sz w:val="16"/>
                <w:szCs w:val="16"/>
                <w:lang w:val="uk-UA"/>
              </w:rPr>
              <w:t>СОЦІАЛЬНА МЕДИЦИНА</w:t>
            </w:r>
          </w:p>
        </w:tc>
        <w:tc>
          <w:tcPr>
            <w:tcW w:w="425" w:type="dxa"/>
          </w:tcPr>
          <w:p w14:paraId="4A484356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14C053F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C7214E8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F98EC02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58A2FFF0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6BC83BAB" w14:textId="77777777" w:rsidTr="00C36169">
        <w:tc>
          <w:tcPr>
            <w:tcW w:w="502" w:type="dxa"/>
          </w:tcPr>
          <w:p w14:paraId="6A0182BB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4426" w:type="dxa"/>
          </w:tcPr>
          <w:p w14:paraId="570129CF" w14:textId="77777777" w:rsidR="003A2BCB" w:rsidRPr="00492C97" w:rsidRDefault="003A2BCB" w:rsidP="003A2BCB">
            <w:pPr>
              <w:tabs>
                <w:tab w:val="left" w:pos="-218"/>
                <w:tab w:val="left" w:pos="-76"/>
              </w:tabs>
              <w:ind w:left="-76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Проаналізувати облікові документи діяльності лікувально-профілактичних закладів (ЛПЗ).</w:t>
            </w:r>
          </w:p>
        </w:tc>
        <w:tc>
          <w:tcPr>
            <w:tcW w:w="425" w:type="dxa"/>
          </w:tcPr>
          <w:p w14:paraId="62ADC54F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F77631B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221E2DD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909333E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00FFAE24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00600B44" w14:textId="77777777" w:rsidTr="00C36169">
        <w:tc>
          <w:tcPr>
            <w:tcW w:w="502" w:type="dxa"/>
          </w:tcPr>
          <w:p w14:paraId="7BA60FD9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4426" w:type="dxa"/>
          </w:tcPr>
          <w:p w14:paraId="2CBADF76" w14:textId="77777777" w:rsidR="003A2BCB" w:rsidRPr="00492C97" w:rsidRDefault="003A2BCB" w:rsidP="003A2BCB">
            <w:pPr>
              <w:tabs>
                <w:tab w:val="left" w:pos="-218"/>
                <w:tab w:val="left" w:pos="-76"/>
              </w:tabs>
              <w:ind w:left="-76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Скласти план та </w:t>
            </w:r>
            <w:proofErr w:type="spellStart"/>
            <w:r w:rsidRPr="00492C97">
              <w:rPr>
                <w:sz w:val="16"/>
                <w:szCs w:val="16"/>
                <w:lang w:val="uk-UA"/>
              </w:rPr>
              <w:t>программу</w:t>
            </w:r>
            <w:proofErr w:type="spellEnd"/>
            <w:r w:rsidRPr="00492C97">
              <w:rPr>
                <w:sz w:val="16"/>
                <w:szCs w:val="16"/>
                <w:lang w:val="uk-UA"/>
              </w:rPr>
              <w:t xml:space="preserve"> статистичного дослідження.</w:t>
            </w:r>
          </w:p>
        </w:tc>
        <w:tc>
          <w:tcPr>
            <w:tcW w:w="425" w:type="dxa"/>
          </w:tcPr>
          <w:p w14:paraId="181B6D70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F4224AC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5785C328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19CCC4B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37562F44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3A4B0B1E" w14:textId="77777777" w:rsidTr="00C36169">
        <w:tc>
          <w:tcPr>
            <w:tcW w:w="502" w:type="dxa"/>
          </w:tcPr>
          <w:p w14:paraId="7F9CCEB8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4426" w:type="dxa"/>
          </w:tcPr>
          <w:p w14:paraId="3DB370B1" w14:textId="77777777" w:rsidR="003A2BCB" w:rsidRPr="00492C97" w:rsidRDefault="003A2BCB" w:rsidP="003A2BCB">
            <w:pPr>
              <w:tabs>
                <w:tab w:val="left" w:pos="-218"/>
                <w:tab w:val="left" w:pos="-76"/>
              </w:tabs>
              <w:ind w:left="-76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Проаналізувати показники захворюваності за даними облікових документів лікувально-профілактичних закладів.</w:t>
            </w:r>
          </w:p>
        </w:tc>
        <w:tc>
          <w:tcPr>
            <w:tcW w:w="425" w:type="dxa"/>
          </w:tcPr>
          <w:p w14:paraId="27F7044E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A6CDB2F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D21726A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72F2C45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07C20BCA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34761E1F" w14:textId="77777777" w:rsidTr="00C36169">
        <w:tc>
          <w:tcPr>
            <w:tcW w:w="502" w:type="dxa"/>
          </w:tcPr>
          <w:p w14:paraId="6BF6435B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4426" w:type="dxa"/>
          </w:tcPr>
          <w:p w14:paraId="6182E282" w14:textId="77777777" w:rsidR="003A2BCB" w:rsidRPr="00492C97" w:rsidRDefault="003A2BCB" w:rsidP="003A2BCB">
            <w:pPr>
              <w:tabs>
                <w:tab w:val="left" w:pos="-218"/>
                <w:tab w:val="left" w:pos="-76"/>
              </w:tabs>
              <w:ind w:left="-76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Проаналізувати основні показники діяльності ЛПЗ.</w:t>
            </w:r>
          </w:p>
        </w:tc>
        <w:tc>
          <w:tcPr>
            <w:tcW w:w="425" w:type="dxa"/>
          </w:tcPr>
          <w:p w14:paraId="75387728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24022E2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4186FA90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72474492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331E8236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771C08FD" w14:textId="77777777" w:rsidTr="00C36169">
        <w:tc>
          <w:tcPr>
            <w:tcW w:w="502" w:type="dxa"/>
          </w:tcPr>
          <w:p w14:paraId="326E5032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4426" w:type="dxa"/>
          </w:tcPr>
          <w:p w14:paraId="4D076C33" w14:textId="77777777" w:rsidR="003A2BCB" w:rsidRPr="00492C97" w:rsidRDefault="003A2BCB" w:rsidP="003A2BCB">
            <w:pPr>
              <w:tabs>
                <w:tab w:val="left" w:pos="-218"/>
                <w:tab w:val="left" w:pos="-76"/>
              </w:tabs>
              <w:ind w:left="-76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Оформлювати документи тимчасової непрацездатності — лікарняні листки, довідки, акти.</w:t>
            </w:r>
          </w:p>
        </w:tc>
        <w:tc>
          <w:tcPr>
            <w:tcW w:w="425" w:type="dxa"/>
          </w:tcPr>
          <w:p w14:paraId="30CEB8CB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05941C8A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1E1796FA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0A07BB2E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65A49CB0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3A2BCB" w:rsidRPr="00492C97" w14:paraId="1633138F" w14:textId="77777777" w:rsidTr="00C36169">
        <w:trPr>
          <w:trHeight w:val="350"/>
        </w:trPr>
        <w:tc>
          <w:tcPr>
            <w:tcW w:w="502" w:type="dxa"/>
          </w:tcPr>
          <w:p w14:paraId="0991D82F" w14:textId="77777777" w:rsidR="003A2BCB" w:rsidRPr="00492C97" w:rsidRDefault="003A2BCB" w:rsidP="00A55A23">
            <w:pPr>
              <w:jc w:val="center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4426" w:type="dxa"/>
          </w:tcPr>
          <w:p w14:paraId="3B1F49BB" w14:textId="77777777" w:rsidR="00FE1F76" w:rsidRPr="00492C97" w:rsidRDefault="003A2BCB" w:rsidP="003A2BCB">
            <w:pPr>
              <w:tabs>
                <w:tab w:val="left" w:pos="-218"/>
                <w:tab w:val="left" w:pos="-76"/>
              </w:tabs>
              <w:ind w:left="-76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Провести бесіди з гігієнічного навчання та виховання населення                 ( визначити тему, план) .</w:t>
            </w:r>
          </w:p>
        </w:tc>
        <w:tc>
          <w:tcPr>
            <w:tcW w:w="425" w:type="dxa"/>
          </w:tcPr>
          <w:p w14:paraId="3A5C6FCA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07395E98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3EEEA843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425" w:type="dxa"/>
          </w:tcPr>
          <w:p w14:paraId="64B9F146" w14:textId="77777777" w:rsidR="003A2BCB" w:rsidRPr="00492C97" w:rsidRDefault="003A2BCB" w:rsidP="00A55A23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4C69E997" w14:textId="77777777" w:rsidR="003A2BCB" w:rsidRPr="00492C97" w:rsidRDefault="003A2BCB" w:rsidP="00A55A23">
            <w:pPr>
              <w:rPr>
                <w:lang w:val="uk-UA"/>
              </w:rPr>
            </w:pPr>
          </w:p>
        </w:tc>
      </w:tr>
      <w:tr w:rsidR="00FE1F76" w:rsidRPr="00492C97" w14:paraId="4CEA279B" w14:textId="77777777" w:rsidTr="00C36169">
        <w:trPr>
          <w:trHeight w:val="1284"/>
        </w:trPr>
        <w:tc>
          <w:tcPr>
            <w:tcW w:w="7762" w:type="dxa"/>
            <w:gridSpan w:val="7"/>
          </w:tcPr>
          <w:p w14:paraId="40821649" w14:textId="77777777" w:rsidR="00FE1F76" w:rsidRPr="00492C97" w:rsidRDefault="00FE1F76" w:rsidP="00FE1F76">
            <w:pPr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Керівники:</w:t>
            </w:r>
          </w:p>
          <w:p w14:paraId="599DD758" w14:textId="77777777" w:rsidR="00FE1F76" w:rsidRPr="00492C97" w:rsidRDefault="00FE1F76" w:rsidP="00FE1F76">
            <w:pPr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від вищого навчального закладу                 ________            __________________</w:t>
            </w:r>
          </w:p>
          <w:p w14:paraId="175B293B" w14:textId="77777777" w:rsidR="00FE1F76" w:rsidRPr="00492C97" w:rsidRDefault="00FE1F76" w:rsidP="00FE1F76">
            <w:pPr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                                                                        (підпис)              (прізвище та ініціали)</w:t>
            </w:r>
          </w:p>
          <w:p w14:paraId="1F49833E" w14:textId="77777777" w:rsidR="00FE1F76" w:rsidRPr="00492C97" w:rsidRDefault="00FE1F76" w:rsidP="00FE1F76">
            <w:pPr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>від підприємства, організації, установи      _______              _________________</w:t>
            </w:r>
          </w:p>
          <w:p w14:paraId="623CADF3" w14:textId="77777777" w:rsidR="00FE1F76" w:rsidRPr="00492C97" w:rsidRDefault="00FE1F76" w:rsidP="00FE1F76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492C97">
              <w:rPr>
                <w:sz w:val="16"/>
                <w:szCs w:val="16"/>
                <w:lang w:val="uk-UA"/>
              </w:rPr>
              <w:t xml:space="preserve">                                                                        (підпис)               (прізвище та ініціали)      </w:t>
            </w:r>
          </w:p>
        </w:tc>
      </w:tr>
    </w:tbl>
    <w:p w14:paraId="4DFE4777" w14:textId="77777777" w:rsidR="00C86A7C" w:rsidRPr="00492C97" w:rsidRDefault="00C86A7C" w:rsidP="00A55A23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DA1913" w:rsidRPr="00492C97" w14:paraId="72F51992" w14:textId="77777777" w:rsidTr="004C7C36">
        <w:tc>
          <w:tcPr>
            <w:tcW w:w="7621" w:type="dxa"/>
          </w:tcPr>
          <w:p w14:paraId="2F08781F" w14:textId="77777777" w:rsidR="00DA1913" w:rsidRPr="00492C97" w:rsidRDefault="00DA1913" w:rsidP="004C7C3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492C97">
              <w:rPr>
                <w:b/>
                <w:lang w:val="uk-UA"/>
              </w:rPr>
              <w:t xml:space="preserve">                            </w:t>
            </w:r>
            <w:r w:rsidRPr="00492C97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DA1913" w:rsidRPr="00492C97" w14:paraId="7FCB88C0" w14:textId="77777777" w:rsidTr="004C7C36">
        <w:tc>
          <w:tcPr>
            <w:tcW w:w="7621" w:type="dxa"/>
          </w:tcPr>
          <w:p w14:paraId="3FE2EDDA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3FF9CE24" w14:textId="77777777" w:rsidTr="004C7C36">
        <w:tc>
          <w:tcPr>
            <w:tcW w:w="7621" w:type="dxa"/>
          </w:tcPr>
          <w:p w14:paraId="3E4A35AC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01E3DA09" w14:textId="77777777" w:rsidTr="004C7C36">
        <w:tc>
          <w:tcPr>
            <w:tcW w:w="7621" w:type="dxa"/>
          </w:tcPr>
          <w:p w14:paraId="6D661FEE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600929DE" w14:textId="77777777" w:rsidTr="004C7C36">
        <w:tc>
          <w:tcPr>
            <w:tcW w:w="7621" w:type="dxa"/>
          </w:tcPr>
          <w:p w14:paraId="1D304664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186B1A50" w14:textId="77777777" w:rsidTr="004C7C36">
        <w:tc>
          <w:tcPr>
            <w:tcW w:w="7621" w:type="dxa"/>
          </w:tcPr>
          <w:p w14:paraId="5A981BB0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432F2689" w14:textId="77777777" w:rsidTr="004C7C36">
        <w:tc>
          <w:tcPr>
            <w:tcW w:w="7621" w:type="dxa"/>
          </w:tcPr>
          <w:p w14:paraId="5FDD2DB3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53A36682" w14:textId="77777777" w:rsidTr="004C7C36">
        <w:tc>
          <w:tcPr>
            <w:tcW w:w="7621" w:type="dxa"/>
          </w:tcPr>
          <w:p w14:paraId="02E62EF0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29C34ED4" w14:textId="77777777" w:rsidTr="004C7C36">
        <w:tc>
          <w:tcPr>
            <w:tcW w:w="7621" w:type="dxa"/>
          </w:tcPr>
          <w:p w14:paraId="3EA06158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424D3AB4" w14:textId="77777777" w:rsidTr="004C7C36">
        <w:tc>
          <w:tcPr>
            <w:tcW w:w="7621" w:type="dxa"/>
          </w:tcPr>
          <w:p w14:paraId="44B3D709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38D86B2D" w14:textId="77777777" w:rsidTr="004C7C36">
        <w:tc>
          <w:tcPr>
            <w:tcW w:w="7621" w:type="dxa"/>
          </w:tcPr>
          <w:p w14:paraId="27D1DB57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18A472FD" w14:textId="77777777" w:rsidTr="004C7C36">
        <w:tc>
          <w:tcPr>
            <w:tcW w:w="7621" w:type="dxa"/>
          </w:tcPr>
          <w:p w14:paraId="61947DA1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536400FA" w14:textId="77777777" w:rsidTr="004C7C36">
        <w:tc>
          <w:tcPr>
            <w:tcW w:w="7621" w:type="dxa"/>
          </w:tcPr>
          <w:p w14:paraId="77DC2428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4055C623" w14:textId="77777777" w:rsidTr="004C7C36">
        <w:tc>
          <w:tcPr>
            <w:tcW w:w="7621" w:type="dxa"/>
          </w:tcPr>
          <w:p w14:paraId="3E8646C5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31C27C23" w14:textId="77777777" w:rsidTr="004C7C36">
        <w:tc>
          <w:tcPr>
            <w:tcW w:w="7621" w:type="dxa"/>
          </w:tcPr>
          <w:p w14:paraId="359F0D00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4A143DD0" w14:textId="77777777" w:rsidTr="004C7C36">
        <w:tc>
          <w:tcPr>
            <w:tcW w:w="7621" w:type="dxa"/>
          </w:tcPr>
          <w:p w14:paraId="0D211AF7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1F43C86C" w14:textId="77777777" w:rsidTr="004C7C36">
        <w:tc>
          <w:tcPr>
            <w:tcW w:w="7621" w:type="dxa"/>
          </w:tcPr>
          <w:p w14:paraId="0594245D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0F45A072" w14:textId="77777777" w:rsidTr="004C7C36">
        <w:tc>
          <w:tcPr>
            <w:tcW w:w="7621" w:type="dxa"/>
          </w:tcPr>
          <w:p w14:paraId="066C9966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251988E6" w14:textId="77777777" w:rsidTr="004C7C36">
        <w:tc>
          <w:tcPr>
            <w:tcW w:w="7621" w:type="dxa"/>
          </w:tcPr>
          <w:p w14:paraId="7D28E657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71B54128" w14:textId="77777777" w:rsidTr="004C7C36">
        <w:tc>
          <w:tcPr>
            <w:tcW w:w="7621" w:type="dxa"/>
          </w:tcPr>
          <w:p w14:paraId="5FA5AB9B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58A61D56" w14:textId="77777777" w:rsidTr="004C7C36">
        <w:tc>
          <w:tcPr>
            <w:tcW w:w="7621" w:type="dxa"/>
          </w:tcPr>
          <w:p w14:paraId="5191924B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2A5B169E" w14:textId="77777777" w:rsidTr="004C7C36">
        <w:tc>
          <w:tcPr>
            <w:tcW w:w="7621" w:type="dxa"/>
          </w:tcPr>
          <w:p w14:paraId="77C06121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499DFB14" w14:textId="77777777" w:rsidTr="004C7C36">
        <w:tc>
          <w:tcPr>
            <w:tcW w:w="7621" w:type="dxa"/>
          </w:tcPr>
          <w:p w14:paraId="037F66F8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009AEBE1" w14:textId="77777777" w:rsidTr="004C7C36">
        <w:tc>
          <w:tcPr>
            <w:tcW w:w="7621" w:type="dxa"/>
          </w:tcPr>
          <w:p w14:paraId="4CB616F1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0B578448" w14:textId="77777777" w:rsidTr="004C7C36">
        <w:tc>
          <w:tcPr>
            <w:tcW w:w="7621" w:type="dxa"/>
          </w:tcPr>
          <w:p w14:paraId="5257BF6C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6DFED5B0" w14:textId="77777777" w:rsidTr="004C7C36">
        <w:tc>
          <w:tcPr>
            <w:tcW w:w="7621" w:type="dxa"/>
          </w:tcPr>
          <w:p w14:paraId="377A6844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389ADA6B" w14:textId="77777777" w:rsidTr="004C7C36">
        <w:tc>
          <w:tcPr>
            <w:tcW w:w="7621" w:type="dxa"/>
          </w:tcPr>
          <w:p w14:paraId="6458AABC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295774AE" w14:textId="77777777" w:rsidTr="004C7C36">
        <w:tc>
          <w:tcPr>
            <w:tcW w:w="7621" w:type="dxa"/>
          </w:tcPr>
          <w:p w14:paraId="27BA18D5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4C650E4E" w14:textId="77777777" w:rsidTr="004C7C36">
        <w:tc>
          <w:tcPr>
            <w:tcW w:w="7621" w:type="dxa"/>
          </w:tcPr>
          <w:p w14:paraId="1B23EDC3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2383295A" w14:textId="77777777" w:rsidTr="004C7C36">
        <w:tc>
          <w:tcPr>
            <w:tcW w:w="7621" w:type="dxa"/>
          </w:tcPr>
          <w:p w14:paraId="5BE2B694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  <w:tr w:rsidR="00DA1913" w:rsidRPr="00492C97" w14:paraId="29F6311C" w14:textId="77777777" w:rsidTr="004C7C36">
        <w:tc>
          <w:tcPr>
            <w:tcW w:w="7621" w:type="dxa"/>
          </w:tcPr>
          <w:p w14:paraId="79D63683" w14:textId="77777777" w:rsidR="00DA1913" w:rsidRPr="00492C97" w:rsidRDefault="00DA1913" w:rsidP="004C7C36">
            <w:pPr>
              <w:spacing w:line="360" w:lineRule="auto"/>
              <w:ind w:right="-3374"/>
              <w:rPr>
                <w:sz w:val="18"/>
                <w:szCs w:val="18"/>
                <w:lang w:val="uk-UA"/>
              </w:rPr>
            </w:pPr>
          </w:p>
        </w:tc>
      </w:tr>
    </w:tbl>
    <w:p w14:paraId="64C6B9D7" w14:textId="77777777" w:rsidR="00C86A7C" w:rsidRPr="00492C97" w:rsidRDefault="00C86A7C">
      <w:pPr>
        <w:rPr>
          <w:lang w:val="uk-UA"/>
        </w:rPr>
      </w:pPr>
    </w:p>
    <w:sectPr w:rsidR="00C86A7C" w:rsidRPr="00492C97">
      <w:headerReference w:type="default" r:id="rId8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35D3D" w14:textId="77777777" w:rsidR="00665C70" w:rsidRDefault="00665C70">
      <w:r>
        <w:separator/>
      </w:r>
    </w:p>
  </w:endnote>
  <w:endnote w:type="continuationSeparator" w:id="0">
    <w:p w14:paraId="7F03C896" w14:textId="77777777" w:rsidR="00665C70" w:rsidRDefault="0066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DD7A9" w14:textId="77777777" w:rsidR="00665C70" w:rsidRDefault="00665C70">
      <w:r>
        <w:separator/>
      </w:r>
    </w:p>
  </w:footnote>
  <w:footnote w:type="continuationSeparator" w:id="0">
    <w:p w14:paraId="1E39806F" w14:textId="77777777" w:rsidR="00665C70" w:rsidRDefault="0066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4CD71" w14:textId="77777777" w:rsidR="004C7C36" w:rsidRDefault="004C7C3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36169" w:rsidRPr="00C36169">
      <w:rPr>
        <w:noProof/>
        <w:lang w:val="uk-UA"/>
      </w:rPr>
      <w:t>8</w:t>
    </w:r>
    <w:r>
      <w:fldChar w:fldCharType="end"/>
    </w:r>
  </w:p>
  <w:p w14:paraId="3D8A6362" w14:textId="77777777" w:rsidR="004C7C36" w:rsidRDefault="004C7C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26E21420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2236"/>
    <w:multiLevelType w:val="hybridMultilevel"/>
    <w:tmpl w:val="40B02F2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74"/>
    <w:rsid w:val="0000071B"/>
    <w:rsid w:val="00000B3D"/>
    <w:rsid w:val="0004274F"/>
    <w:rsid w:val="00052C98"/>
    <w:rsid w:val="00055F54"/>
    <w:rsid w:val="00074780"/>
    <w:rsid w:val="000F37D7"/>
    <w:rsid w:val="001069AA"/>
    <w:rsid w:val="0011548F"/>
    <w:rsid w:val="00151982"/>
    <w:rsid w:val="001561AC"/>
    <w:rsid w:val="001725ED"/>
    <w:rsid w:val="0018225A"/>
    <w:rsid w:val="00187109"/>
    <w:rsid w:val="00193E7E"/>
    <w:rsid w:val="001B5530"/>
    <w:rsid w:val="001E1DA8"/>
    <w:rsid w:val="001F2DC5"/>
    <w:rsid w:val="002357D3"/>
    <w:rsid w:val="00235946"/>
    <w:rsid w:val="002536BD"/>
    <w:rsid w:val="002E463B"/>
    <w:rsid w:val="002F7009"/>
    <w:rsid w:val="003222A8"/>
    <w:rsid w:val="00327A7D"/>
    <w:rsid w:val="00381A0A"/>
    <w:rsid w:val="003A2BCB"/>
    <w:rsid w:val="003B0FB2"/>
    <w:rsid w:val="003F1F13"/>
    <w:rsid w:val="003F7F81"/>
    <w:rsid w:val="004073BD"/>
    <w:rsid w:val="0045096E"/>
    <w:rsid w:val="00492C97"/>
    <w:rsid w:val="0049699A"/>
    <w:rsid w:val="004A4F71"/>
    <w:rsid w:val="004A7FFA"/>
    <w:rsid w:val="004C7C36"/>
    <w:rsid w:val="004D4072"/>
    <w:rsid w:val="004E763B"/>
    <w:rsid w:val="00516A69"/>
    <w:rsid w:val="00541DE3"/>
    <w:rsid w:val="0055675A"/>
    <w:rsid w:val="005668E2"/>
    <w:rsid w:val="005976B7"/>
    <w:rsid w:val="005A5B15"/>
    <w:rsid w:val="005F291B"/>
    <w:rsid w:val="00601937"/>
    <w:rsid w:val="00601EB7"/>
    <w:rsid w:val="006030D3"/>
    <w:rsid w:val="00611E9D"/>
    <w:rsid w:val="00665C70"/>
    <w:rsid w:val="006945F4"/>
    <w:rsid w:val="006B0460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E782A"/>
    <w:rsid w:val="00804874"/>
    <w:rsid w:val="00824E1A"/>
    <w:rsid w:val="008273E9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55A23"/>
    <w:rsid w:val="00A72AA6"/>
    <w:rsid w:val="00AB55B8"/>
    <w:rsid w:val="00AC66B4"/>
    <w:rsid w:val="00AC70CA"/>
    <w:rsid w:val="00B17E76"/>
    <w:rsid w:val="00B43529"/>
    <w:rsid w:val="00B93A55"/>
    <w:rsid w:val="00BA4468"/>
    <w:rsid w:val="00BC0AB6"/>
    <w:rsid w:val="00BD20D8"/>
    <w:rsid w:val="00C36169"/>
    <w:rsid w:val="00C41A5D"/>
    <w:rsid w:val="00C45DB0"/>
    <w:rsid w:val="00C55270"/>
    <w:rsid w:val="00C86A7C"/>
    <w:rsid w:val="00CA64E9"/>
    <w:rsid w:val="00CE2EE5"/>
    <w:rsid w:val="00D60A98"/>
    <w:rsid w:val="00D91AE3"/>
    <w:rsid w:val="00DA1913"/>
    <w:rsid w:val="00DA399C"/>
    <w:rsid w:val="00DC0022"/>
    <w:rsid w:val="00DF1DF6"/>
    <w:rsid w:val="00E042F7"/>
    <w:rsid w:val="00E17EA5"/>
    <w:rsid w:val="00E17F41"/>
    <w:rsid w:val="00E362FD"/>
    <w:rsid w:val="00E66C28"/>
    <w:rsid w:val="00EE65E4"/>
    <w:rsid w:val="00F072BF"/>
    <w:rsid w:val="00F078BD"/>
    <w:rsid w:val="00FA1962"/>
    <w:rsid w:val="00FD5591"/>
    <w:rsid w:val="00FE1F76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8FA7"/>
  <w15:docId w15:val="{81DCA9FF-F89A-4DDB-B608-40BC73C5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A19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0"/>
    <w:next w:val="a0"/>
    <w:link w:val="30"/>
    <w:unhideWhenUsed/>
    <w:qFormat/>
    <w:rsid w:val="00541D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qFormat/>
    <w:pPr>
      <w:tabs>
        <w:tab w:val="center" w:pos="4677"/>
        <w:tab w:val="right" w:pos="9355"/>
      </w:tabs>
    </w:pPr>
  </w:style>
  <w:style w:type="paragraph" w:styleId="a6">
    <w:name w:val="Body Text Indent"/>
    <w:basedOn w:val="a0"/>
    <w:link w:val="a7"/>
    <w:pPr>
      <w:ind w:left="360"/>
      <w:jc w:val="right"/>
    </w:pPr>
    <w:rPr>
      <w:sz w:val="20"/>
      <w:szCs w:val="20"/>
      <w:lang w:val="uk-UA"/>
    </w:rPr>
  </w:style>
  <w:style w:type="character" w:customStyle="1" w:styleId="a5">
    <w:name w:val="Верхний колонтитул Знак"/>
    <w:basedOn w:val="a1"/>
    <w:link w:val="a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List Paragraph"/>
    <w:basedOn w:val="a0"/>
    <w:uiPriority w:val="34"/>
    <w:qFormat/>
    <w:rsid w:val="003F7F81"/>
    <w:pPr>
      <w:ind w:left="720"/>
      <w:contextualSpacing/>
    </w:pPr>
    <w:rPr>
      <w:lang w:val="uk-UA"/>
    </w:rPr>
  </w:style>
  <w:style w:type="paragraph" w:styleId="a9">
    <w:name w:val="Balloon Text"/>
    <w:basedOn w:val="a0"/>
    <w:link w:val="aa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1"/>
    <w:link w:val="3"/>
    <w:rsid w:val="00541DE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b">
    <w:name w:val="Table Grid"/>
    <w:basedOn w:val="a2"/>
    <w:uiPriority w:val="59"/>
    <w:rsid w:val="0082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0"/>
    <w:qFormat/>
    <w:rsid w:val="005976B7"/>
  </w:style>
  <w:style w:type="paragraph" w:styleId="a">
    <w:name w:val="List Number"/>
    <w:basedOn w:val="a0"/>
    <w:rsid w:val="006B0460"/>
    <w:pPr>
      <w:numPr>
        <w:numId w:val="3"/>
      </w:numPr>
    </w:pPr>
  </w:style>
  <w:style w:type="character" w:styleId="ad">
    <w:name w:val="page number"/>
    <w:basedOn w:val="a1"/>
    <w:qFormat/>
    <w:rsid w:val="006B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7DA8-CE79-4ADB-8248-B9BA92CB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10</Pages>
  <Words>3916</Words>
  <Characters>22325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57</cp:revision>
  <cp:lastPrinted>2025-03-21T13:52:00Z</cp:lastPrinted>
  <dcterms:created xsi:type="dcterms:W3CDTF">2024-01-24T07:06:00Z</dcterms:created>
  <dcterms:modified xsi:type="dcterms:W3CDTF">2025-12-23T09:50:00Z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