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D082F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32BFF048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0F214EDE" w14:textId="77777777">
        <w:tc>
          <w:tcPr>
            <w:tcW w:w="9214" w:type="dxa"/>
          </w:tcPr>
          <w:p w14:paraId="0871C1B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876261A" w14:textId="77777777">
        <w:tc>
          <w:tcPr>
            <w:tcW w:w="9214" w:type="dxa"/>
          </w:tcPr>
          <w:p w14:paraId="0BDB55C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B46B6FC" w14:textId="77777777">
        <w:tc>
          <w:tcPr>
            <w:tcW w:w="9214" w:type="dxa"/>
          </w:tcPr>
          <w:p w14:paraId="67A0B4D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87DAFA" w14:textId="77777777">
        <w:tc>
          <w:tcPr>
            <w:tcW w:w="9214" w:type="dxa"/>
          </w:tcPr>
          <w:p w14:paraId="02E6A65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EE94A90" w14:textId="77777777">
        <w:tc>
          <w:tcPr>
            <w:tcW w:w="9214" w:type="dxa"/>
          </w:tcPr>
          <w:p w14:paraId="27E8895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50FAF61" w14:textId="77777777">
        <w:tc>
          <w:tcPr>
            <w:tcW w:w="9214" w:type="dxa"/>
          </w:tcPr>
          <w:p w14:paraId="76DE312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DE906A" w14:textId="77777777">
        <w:tc>
          <w:tcPr>
            <w:tcW w:w="9214" w:type="dxa"/>
          </w:tcPr>
          <w:p w14:paraId="05C807C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82A99D7" w14:textId="77777777">
        <w:tc>
          <w:tcPr>
            <w:tcW w:w="9214" w:type="dxa"/>
          </w:tcPr>
          <w:p w14:paraId="265724C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40F2384" w14:textId="77777777">
        <w:tc>
          <w:tcPr>
            <w:tcW w:w="9214" w:type="dxa"/>
          </w:tcPr>
          <w:p w14:paraId="155CCC1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7015CCA" w14:textId="77777777">
        <w:tc>
          <w:tcPr>
            <w:tcW w:w="9214" w:type="dxa"/>
          </w:tcPr>
          <w:p w14:paraId="73D2548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FD93E0" w14:textId="77777777">
        <w:tc>
          <w:tcPr>
            <w:tcW w:w="9214" w:type="dxa"/>
          </w:tcPr>
          <w:p w14:paraId="3A518F9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7FBB2A2" w14:textId="77777777">
        <w:tc>
          <w:tcPr>
            <w:tcW w:w="9214" w:type="dxa"/>
          </w:tcPr>
          <w:p w14:paraId="4C1EEF49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59CEA779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423879C5" w14:textId="77777777">
        <w:tc>
          <w:tcPr>
            <w:tcW w:w="9214" w:type="dxa"/>
          </w:tcPr>
          <w:p w14:paraId="3E00DD59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3BA87B8C" w14:textId="77777777">
        <w:tc>
          <w:tcPr>
            <w:tcW w:w="9214" w:type="dxa"/>
          </w:tcPr>
          <w:p w14:paraId="0BA45DA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9B6AA92" w14:textId="77777777">
        <w:tc>
          <w:tcPr>
            <w:tcW w:w="9214" w:type="dxa"/>
          </w:tcPr>
          <w:p w14:paraId="49987B1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24C9EED" w14:textId="77777777">
        <w:tc>
          <w:tcPr>
            <w:tcW w:w="9214" w:type="dxa"/>
          </w:tcPr>
          <w:p w14:paraId="6FBA89F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D8EFB21" w14:textId="77777777">
        <w:tc>
          <w:tcPr>
            <w:tcW w:w="9214" w:type="dxa"/>
          </w:tcPr>
          <w:p w14:paraId="3079D93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11A88DF" w14:textId="77777777">
        <w:tc>
          <w:tcPr>
            <w:tcW w:w="9214" w:type="dxa"/>
          </w:tcPr>
          <w:p w14:paraId="01450D4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88CDF17" w14:textId="77777777">
        <w:tc>
          <w:tcPr>
            <w:tcW w:w="9214" w:type="dxa"/>
          </w:tcPr>
          <w:p w14:paraId="0201C26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CDD8687" w14:textId="77777777">
        <w:tc>
          <w:tcPr>
            <w:tcW w:w="9214" w:type="dxa"/>
          </w:tcPr>
          <w:p w14:paraId="6F5722C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1A20BD8" w14:textId="77777777">
        <w:tc>
          <w:tcPr>
            <w:tcW w:w="9214" w:type="dxa"/>
          </w:tcPr>
          <w:p w14:paraId="597ED44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19CB319" w14:textId="77777777">
        <w:tc>
          <w:tcPr>
            <w:tcW w:w="9214" w:type="dxa"/>
          </w:tcPr>
          <w:p w14:paraId="70AD40D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338F94D5" w14:textId="77777777" w:rsidR="00B17E76" w:rsidRDefault="00B17E76">
      <w:pPr>
        <w:rPr>
          <w:sz w:val="20"/>
          <w:szCs w:val="20"/>
          <w:lang w:val="uk-UA"/>
        </w:rPr>
      </w:pPr>
    </w:p>
    <w:p w14:paraId="264D858C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0709215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04515D34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40714FC2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560DA456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64664F6E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44022725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21A49DC5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4345548D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55C971B9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2C1CB182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63D27FE5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1D8172D3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0A1EBB15" w14:textId="77777777" w:rsidR="00B17E76" w:rsidRPr="00717571" w:rsidRDefault="00B17E76">
      <w:pPr>
        <w:rPr>
          <w:lang w:val="uk-UA"/>
        </w:rPr>
      </w:pPr>
    </w:p>
    <w:p w14:paraId="57FBD178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729FD550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78C74D67" w14:textId="77777777" w:rsidR="00845D85" w:rsidRPr="00845D85" w:rsidRDefault="002009AB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ПРЕДДИПЛОМНА</w:t>
      </w:r>
      <w:r w:rsidR="00845D85" w:rsidRPr="00845D85">
        <w:rPr>
          <w:b/>
          <w:lang w:val="uk-UA"/>
        </w:rPr>
        <w:t xml:space="preserve"> ПРАКТИКА</w:t>
      </w:r>
    </w:p>
    <w:p w14:paraId="10F165A0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17D472AF" w14:textId="6614EF32" w:rsidR="00B17E76" w:rsidRDefault="00542875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4C4068F5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5E07607C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5C0D5AF3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0766F752" w14:textId="77777777" w:rsidR="00B17E76" w:rsidRDefault="00445B83">
      <w:pPr>
        <w:rPr>
          <w:lang w:val="uk-UA"/>
        </w:rPr>
      </w:pPr>
      <w:r>
        <w:rPr>
          <w:noProof/>
          <w:lang w:val="uk-UA" w:eastAsia="uk-UA"/>
        </w:rPr>
        <w:pict w14:anchorId="565DA9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14:paraId="142AAC81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14:paraId="44288EAE" w14:textId="77777777" w:rsidR="00B17E76" w:rsidRDefault="00445B83">
      <w:pPr>
        <w:rPr>
          <w:lang w:val="uk-UA"/>
        </w:rPr>
      </w:pPr>
      <w:r>
        <w:rPr>
          <w:noProof/>
          <w:lang w:val="uk-UA" w:eastAsia="uk-UA"/>
        </w:rPr>
        <w:pict w14:anchorId="624E0BF2">
          <v:shape id="_x0000_s1027" type="#_x0000_t32" style="position:absolute;margin-left:59.1pt;margin-top:.65pt;width:316.55pt;height:0;flip:y;z-index:251659264" o:connectortype="straight"/>
        </w:pict>
      </w:r>
    </w:p>
    <w:p w14:paraId="62F67D6E" w14:textId="77777777"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2536C519" w14:textId="77777777" w:rsidR="00B17E76" w:rsidRDefault="00445B83">
      <w:pPr>
        <w:rPr>
          <w:u w:val="single"/>
          <w:lang w:val="uk-UA"/>
        </w:rPr>
      </w:pPr>
      <w:r>
        <w:rPr>
          <w:noProof/>
          <w:lang w:val="uk-UA" w:eastAsia="uk-UA"/>
        </w:rPr>
        <w:pict w14:anchorId="672D2AFD">
          <v:shape id="_x0000_s1028" type="#_x0000_t32" style="position:absolute;margin-left:172.5pt;margin-top:.9pt;width:204.1pt;height:0;flip:y;z-index:251660288" o:connectortype="straight"/>
        </w:pict>
      </w:r>
    </w:p>
    <w:p w14:paraId="41340548" w14:textId="5CAA247F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B60AB9">
        <w:rPr>
          <w:lang w:val="uk-UA"/>
        </w:rPr>
        <w:t xml:space="preserve">       </w:t>
      </w:r>
      <w:r w:rsidR="00B60AB9">
        <w:rPr>
          <w:b/>
          <w:lang w:val="uk-UA"/>
        </w:rPr>
        <w:t>053</w:t>
      </w:r>
      <w:r w:rsidR="00542875">
        <w:rPr>
          <w:b/>
          <w:lang w:val="uk-UA"/>
        </w:rPr>
        <w:t>/С4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14:paraId="03BB73A7" w14:textId="77777777" w:rsidR="00B17E76" w:rsidRDefault="00445B83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 w14:anchorId="4AD71136"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14:paraId="49506EA3" w14:textId="77777777" w:rsidR="00B17E76" w:rsidRPr="00845D85" w:rsidRDefault="002009AB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6939C3">
        <w:rPr>
          <w:b/>
          <w:lang w:val="uk-UA"/>
        </w:rPr>
        <w:t xml:space="preserve"> </w:t>
      </w:r>
      <w:r>
        <w:rPr>
          <w:b/>
          <w:lang w:val="uk-UA"/>
        </w:rPr>
        <w:t>41-26</w:t>
      </w:r>
    </w:p>
    <w:p w14:paraId="2DB13A0F" w14:textId="77777777" w:rsidR="00845D85" w:rsidRDefault="00845D85">
      <w:pPr>
        <w:rPr>
          <w:sz w:val="16"/>
          <w:szCs w:val="16"/>
          <w:lang w:val="uk-UA"/>
        </w:rPr>
      </w:pPr>
    </w:p>
    <w:p w14:paraId="030D18EF" w14:textId="77777777" w:rsidR="00B17E76" w:rsidRDefault="00B17E76">
      <w:pPr>
        <w:rPr>
          <w:sz w:val="16"/>
          <w:szCs w:val="16"/>
          <w:lang w:val="uk-UA"/>
        </w:rPr>
      </w:pPr>
    </w:p>
    <w:p w14:paraId="2882473E" w14:textId="77777777" w:rsidR="00CA2979" w:rsidRDefault="00CA2979">
      <w:pPr>
        <w:rPr>
          <w:sz w:val="16"/>
          <w:szCs w:val="16"/>
          <w:lang w:val="uk-UA"/>
        </w:rPr>
      </w:pPr>
    </w:p>
    <w:p w14:paraId="28F3D4C4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2D36395F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1443C702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073654DF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4A62AAE1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46425899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7A4DBDC5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137626C1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36B97B14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04B37441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37F87C0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E87BC0B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3845F665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6F0A5908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7B0667A9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3FC3C3FE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5442BC04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1F33D001" w14:textId="77777777" w:rsidR="00B17E76" w:rsidRDefault="00B17E76" w:rsidP="00CA2979">
      <w:pPr>
        <w:rPr>
          <w:b/>
          <w:lang w:val="uk-UA"/>
        </w:rPr>
      </w:pPr>
    </w:p>
    <w:p w14:paraId="21BF7515" w14:textId="77777777" w:rsidR="00B17E76" w:rsidRDefault="00B17E76">
      <w:pPr>
        <w:ind w:left="142"/>
        <w:jc w:val="center"/>
        <w:rPr>
          <w:b/>
          <w:lang w:val="uk-UA"/>
        </w:rPr>
      </w:pPr>
    </w:p>
    <w:p w14:paraId="48FB5B61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6DED6D48" w14:textId="77777777" w:rsidR="00821DF6" w:rsidRDefault="00821DF6" w:rsidP="00821DF6">
      <w:pPr>
        <w:rPr>
          <w:b/>
          <w:sz w:val="20"/>
          <w:lang w:val="uk-UA"/>
        </w:rPr>
      </w:pPr>
    </w:p>
    <w:p w14:paraId="48864337" w14:textId="77777777" w:rsidR="00F51CF2" w:rsidRPr="00534D9B" w:rsidRDefault="00445B83" w:rsidP="00F51CF2">
      <w:pPr>
        <w:ind w:left="142" w:right="142"/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 w14:anchorId="37BC34A3">
          <v:shape id="_x0000_s1031" type="#_x0000_t32" style="position:absolute;left:0;text-align:left;margin-left:370.45pt;margin-top:-1.9pt;width:0;height:528.15pt;z-index:251664384" o:connectortype="straight"/>
        </w:pict>
      </w:r>
      <w:r>
        <w:rPr>
          <w:b/>
          <w:noProof/>
          <w:sz w:val="20"/>
          <w:lang w:val="uk-UA" w:eastAsia="uk-UA"/>
        </w:rPr>
        <w:pict w14:anchorId="4A3C19E5">
          <v:shape id="_x0000_s1030" type="#_x0000_t32" style="position:absolute;left:0;text-align:left;margin-left:-2.25pt;margin-top:2.15pt;width:0;height:528.15pt;z-index:251663360" o:connectortype="straight"/>
        </w:pict>
      </w:r>
      <w:r w:rsidR="00F51CF2" w:rsidRPr="00534D9B">
        <w:rPr>
          <w:b/>
          <w:sz w:val="20"/>
          <w:lang w:val="uk-UA"/>
        </w:rPr>
        <w:t>Мета та завдання практики</w:t>
      </w:r>
    </w:p>
    <w:p w14:paraId="61CD69B9" w14:textId="77777777"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sz w:val="20"/>
          <w:lang w:val="uk-UA"/>
        </w:rPr>
        <w:t>Переддипломна практика зі спеціальності «Психологія» спрямована на закріплення теоретичних знань, отриманих здобувачами вищої освіти під час навчання, оволодіння і вдосконалення практичних навичок і умінь в процесі професійної діяльності, розвиток у здобувачів здатності компетентного прийняття рішень у виробничих ситуаціях, оволодіння сучасними методами і формами науково-дослідної діяльності.</w:t>
      </w:r>
    </w:p>
    <w:p w14:paraId="205DC8C2" w14:textId="77777777"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b/>
          <w:sz w:val="20"/>
          <w:lang w:val="uk-UA"/>
        </w:rPr>
        <w:t>Загальна мета</w:t>
      </w:r>
      <w:r w:rsidRPr="00F51CF2">
        <w:rPr>
          <w:sz w:val="20"/>
          <w:lang w:val="uk-UA"/>
        </w:rPr>
        <w:t xml:space="preserve"> переддипломної практики зі спеціальності «Психологія» – удосконалити професійні вміння та навички на основі ознайомлення з практичною діяльністю та науково-дослідницькою роботою психолога у відповідних установах та організаціях, дає можливість здобувачам реалізувати діагностичну частину експериментального дослідження кваліфікаційної роботи, провести формувальний експеримент та дослідити його ефективність.</w:t>
      </w:r>
    </w:p>
    <w:p w14:paraId="48EB7931" w14:textId="77777777" w:rsidR="00F51CF2" w:rsidRPr="00F51CF2" w:rsidRDefault="00F51CF2" w:rsidP="00F51CF2">
      <w:pPr>
        <w:ind w:right="283"/>
        <w:rPr>
          <w:b/>
          <w:sz w:val="20"/>
          <w:lang w:val="uk-UA"/>
        </w:rPr>
      </w:pPr>
      <w:r w:rsidRPr="00F51CF2">
        <w:rPr>
          <w:b/>
          <w:sz w:val="20"/>
          <w:lang w:val="uk-UA"/>
        </w:rPr>
        <w:t>Завдання практики:</w:t>
      </w:r>
    </w:p>
    <w:p w14:paraId="0C9527EB" w14:textId="77777777"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закріплення і практичне використання теоретичних знань з фахових дисциплін;</w:t>
      </w:r>
    </w:p>
    <w:p w14:paraId="5129110D" w14:textId="77777777"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формування</w:t>
      </w:r>
      <w:r w:rsidRPr="00F51CF2">
        <w:rPr>
          <w:sz w:val="20"/>
        </w:rPr>
        <w:tab/>
        <w:t>професійної</w:t>
      </w:r>
      <w:r w:rsidRPr="00F51CF2">
        <w:rPr>
          <w:sz w:val="20"/>
        </w:rPr>
        <w:tab/>
        <w:t>ідентифікації</w:t>
      </w:r>
      <w:r w:rsidRPr="00F51CF2">
        <w:rPr>
          <w:sz w:val="20"/>
        </w:rPr>
        <w:tab/>
        <w:t>майбутніх</w:t>
      </w:r>
      <w:r w:rsidRPr="00F51CF2">
        <w:rPr>
          <w:sz w:val="20"/>
        </w:rPr>
        <w:tab/>
        <w:t>психологів, їхньої професійної самосвідомості;</w:t>
      </w:r>
    </w:p>
    <w:p w14:paraId="2F7FFFC8" w14:textId="77777777"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 xml:space="preserve">формування вмінь і навичок для реалізації </w:t>
      </w:r>
      <w:proofErr w:type="spellStart"/>
      <w:r w:rsidRPr="00F51CF2">
        <w:rPr>
          <w:sz w:val="20"/>
        </w:rPr>
        <w:t>психодіагностичної</w:t>
      </w:r>
      <w:proofErr w:type="spellEnd"/>
      <w:r w:rsidRPr="00F51CF2">
        <w:rPr>
          <w:sz w:val="20"/>
        </w:rPr>
        <w:t xml:space="preserve">, профілактичної, розвивальної та </w:t>
      </w:r>
      <w:proofErr w:type="spellStart"/>
      <w:r w:rsidRPr="00F51CF2">
        <w:rPr>
          <w:sz w:val="20"/>
        </w:rPr>
        <w:t>психокорекційної</w:t>
      </w:r>
      <w:proofErr w:type="spellEnd"/>
      <w:r w:rsidRPr="00F51CF2">
        <w:rPr>
          <w:sz w:val="20"/>
        </w:rPr>
        <w:t xml:space="preserve"> функцій психолога;</w:t>
      </w:r>
    </w:p>
    <w:p w14:paraId="5C847040" w14:textId="77777777"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формування та закріплення вмінь складати програму дій на основі самостійно сформульованих гіпотез;</w:t>
      </w:r>
    </w:p>
    <w:p w14:paraId="5FD323DC" w14:textId="77777777"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вивчення технології проведення дослідження.</w:t>
      </w:r>
    </w:p>
    <w:p w14:paraId="42139C3E" w14:textId="77777777"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sz w:val="20"/>
          <w:lang w:val="uk-UA"/>
        </w:rPr>
        <w:t>До типових завдань діяльності психолога належать: професійні; соціально-виробничі; соціально-побутові.</w:t>
      </w:r>
    </w:p>
    <w:p w14:paraId="055DD0E4" w14:textId="77777777"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sz w:val="20"/>
          <w:lang w:val="uk-UA"/>
        </w:rPr>
        <w:t>До видів вмінь, які повинен засвоїти психолог освітнього рівня «бакалавр» належать:</w:t>
      </w:r>
    </w:p>
    <w:p w14:paraId="7B23708C" w14:textId="77777777"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 xml:space="preserve">предметно-практичні; предметно-розумові; </w:t>
      </w:r>
      <w:proofErr w:type="spellStart"/>
      <w:r w:rsidRPr="00F51CF2">
        <w:rPr>
          <w:sz w:val="20"/>
        </w:rPr>
        <w:t>знаково</w:t>
      </w:r>
      <w:proofErr w:type="spellEnd"/>
      <w:r w:rsidRPr="00F51CF2">
        <w:rPr>
          <w:sz w:val="20"/>
        </w:rPr>
        <w:t>-практичні;</w:t>
      </w:r>
    </w:p>
    <w:p w14:paraId="19A1B421" w14:textId="77777777"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proofErr w:type="spellStart"/>
      <w:r w:rsidRPr="00F51CF2">
        <w:rPr>
          <w:sz w:val="20"/>
        </w:rPr>
        <w:t>знаково</w:t>
      </w:r>
      <w:proofErr w:type="spellEnd"/>
      <w:r w:rsidRPr="00F51CF2">
        <w:rPr>
          <w:sz w:val="20"/>
        </w:rPr>
        <w:t>-розумові; вміння виконувати дію,</w:t>
      </w:r>
    </w:p>
    <w:p w14:paraId="6B8826D5" w14:textId="77777777"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використовуючи матеріальні носії інформації щодо неї;</w:t>
      </w:r>
    </w:p>
    <w:p w14:paraId="6146B934" w14:textId="77777777"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уміння виконувати дію, спираючись на постійний розумовий контроль без допомоги матеріальних носіїв інформації;</w:t>
      </w:r>
    </w:p>
    <w:p w14:paraId="713BFB98" w14:textId="77777777"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уміння виконувати дію автоматично, на рівні навички.</w:t>
      </w:r>
    </w:p>
    <w:p w14:paraId="252FF227" w14:textId="77777777"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 xml:space="preserve">Після проходження переддипломної практики здобувач вищої освіти </w:t>
      </w:r>
      <w:r w:rsidRPr="00F51CF2">
        <w:rPr>
          <w:b/>
          <w:sz w:val="20"/>
          <w:lang w:val="uk-UA"/>
        </w:rPr>
        <w:t>повинен знати:</w:t>
      </w:r>
    </w:p>
    <w:p w14:paraId="3B69866E" w14:textId="77777777"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структуру програми психологічного дослідження;</w:t>
      </w:r>
    </w:p>
    <w:p w14:paraId="5A56EFA5" w14:textId="77777777"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 xml:space="preserve">етапи проведення </w:t>
      </w:r>
      <w:proofErr w:type="spellStart"/>
      <w:r w:rsidRPr="00F51CF2">
        <w:rPr>
          <w:sz w:val="20"/>
        </w:rPr>
        <w:t>психодіагностичного</w:t>
      </w:r>
      <w:proofErr w:type="spellEnd"/>
      <w:r w:rsidRPr="00F51CF2">
        <w:rPr>
          <w:sz w:val="20"/>
        </w:rPr>
        <w:t xml:space="preserve"> дослідження;</w:t>
      </w:r>
    </w:p>
    <w:p w14:paraId="543463EF" w14:textId="77777777"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технологію проведення спостереження;</w:t>
      </w:r>
    </w:p>
    <w:p w14:paraId="78EA9D3D" w14:textId="77777777"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технологію розробки анкет психологічного дослідження;</w:t>
      </w:r>
    </w:p>
    <w:p w14:paraId="5B9F300F" w14:textId="77777777"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технологію проведення інтерв’ю;</w:t>
      </w:r>
    </w:p>
    <w:p w14:paraId="050395E1" w14:textId="77777777" w:rsid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 xml:space="preserve">специфіку застосування методу тестування у </w:t>
      </w:r>
      <w:proofErr w:type="spellStart"/>
      <w:r w:rsidRPr="00F51CF2">
        <w:rPr>
          <w:sz w:val="20"/>
        </w:rPr>
        <w:t>психодіагнотичній</w:t>
      </w:r>
      <w:proofErr w:type="spellEnd"/>
      <w:r w:rsidRPr="00F51CF2">
        <w:rPr>
          <w:sz w:val="20"/>
        </w:rPr>
        <w:t xml:space="preserve"> діяльності психолога.</w:t>
      </w:r>
    </w:p>
    <w:p w14:paraId="759997D3" w14:textId="77777777" w:rsidR="00F51CF2" w:rsidRDefault="00F51CF2" w:rsidP="00F51CF2">
      <w:pPr>
        <w:ind w:right="283"/>
        <w:rPr>
          <w:sz w:val="20"/>
          <w:lang w:val="uk-UA"/>
        </w:rPr>
      </w:pPr>
    </w:p>
    <w:p w14:paraId="2062779C" w14:textId="77777777" w:rsidR="00F51CF2" w:rsidRDefault="00F51CF2" w:rsidP="00F51CF2">
      <w:pPr>
        <w:ind w:right="283"/>
        <w:rPr>
          <w:sz w:val="20"/>
          <w:lang w:val="uk-UA"/>
        </w:rPr>
      </w:pPr>
    </w:p>
    <w:p w14:paraId="7C935C2F" w14:textId="77777777" w:rsidR="00F51CF2" w:rsidRDefault="00F51CF2" w:rsidP="00F51CF2">
      <w:pPr>
        <w:ind w:right="283"/>
        <w:rPr>
          <w:sz w:val="20"/>
          <w:lang w:val="uk-UA"/>
        </w:rPr>
      </w:pPr>
    </w:p>
    <w:p w14:paraId="3C445FF9" w14:textId="77777777" w:rsidR="00F51CF2" w:rsidRPr="00F51CF2" w:rsidRDefault="00F51CF2" w:rsidP="00F51CF2">
      <w:pPr>
        <w:ind w:right="283"/>
        <w:rPr>
          <w:sz w:val="20"/>
          <w:lang w:val="uk-UA"/>
        </w:rPr>
      </w:pPr>
    </w:p>
    <w:p w14:paraId="2622B8B0" w14:textId="77777777" w:rsidR="00F51CF2" w:rsidRPr="00F51CF2" w:rsidRDefault="00F51CF2" w:rsidP="00F51CF2">
      <w:pPr>
        <w:ind w:right="283"/>
        <w:rPr>
          <w:sz w:val="20"/>
          <w:lang w:val="uk-UA"/>
        </w:rPr>
      </w:pPr>
    </w:p>
    <w:p w14:paraId="1D13FAA0" w14:textId="2060C606" w:rsidR="00F51CF2" w:rsidRPr="003F5BD3" w:rsidRDefault="00F51CF2" w:rsidP="00F51CF2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t xml:space="preserve">Відгук і оцінка роботи </w:t>
      </w:r>
      <w:r w:rsidR="00542875">
        <w:rPr>
          <w:b/>
          <w:sz w:val="20"/>
          <w:lang w:val="uk-UA"/>
        </w:rPr>
        <w:t>здобувача</w:t>
      </w:r>
      <w:r w:rsidRPr="003F5BD3">
        <w:rPr>
          <w:b/>
          <w:sz w:val="20"/>
          <w:lang w:val="uk-UA"/>
        </w:rPr>
        <w:t xml:space="preserve"> на заняттях</w:t>
      </w:r>
    </w:p>
    <w:p w14:paraId="228298EE" w14:textId="77777777" w:rsidR="00F51CF2" w:rsidRDefault="00F51CF2" w:rsidP="00F51CF2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14:paraId="07319CE9" w14:textId="77777777" w:rsidR="00F51CF2" w:rsidRDefault="00F51CF2" w:rsidP="00F51CF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14:paraId="155D3DD6" w14:textId="77777777" w:rsidR="00F51CF2" w:rsidRDefault="00F51CF2" w:rsidP="00F51CF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F51CF2" w14:paraId="3ED1CC25" w14:textId="77777777" w:rsidTr="00F070D9">
        <w:tc>
          <w:tcPr>
            <w:tcW w:w="7621" w:type="dxa"/>
          </w:tcPr>
          <w:p w14:paraId="3519EE25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6A6527E" w14:textId="77777777" w:rsidTr="00F070D9">
        <w:tc>
          <w:tcPr>
            <w:tcW w:w="7621" w:type="dxa"/>
          </w:tcPr>
          <w:p w14:paraId="119184F4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6AF85BF1" w14:textId="77777777" w:rsidTr="00F070D9">
        <w:tc>
          <w:tcPr>
            <w:tcW w:w="7621" w:type="dxa"/>
          </w:tcPr>
          <w:p w14:paraId="05B77B0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E845313" w14:textId="77777777" w:rsidTr="00F070D9">
        <w:tc>
          <w:tcPr>
            <w:tcW w:w="7621" w:type="dxa"/>
          </w:tcPr>
          <w:p w14:paraId="54EC0B8F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BC519B2" w14:textId="77777777" w:rsidTr="00F070D9">
        <w:tc>
          <w:tcPr>
            <w:tcW w:w="7621" w:type="dxa"/>
          </w:tcPr>
          <w:p w14:paraId="3573EFD9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6CA42BE8" w14:textId="77777777" w:rsidTr="00F070D9">
        <w:tc>
          <w:tcPr>
            <w:tcW w:w="7621" w:type="dxa"/>
          </w:tcPr>
          <w:p w14:paraId="13778E8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25C0DA0B" w14:textId="77777777" w:rsidTr="00F070D9">
        <w:tc>
          <w:tcPr>
            <w:tcW w:w="7621" w:type="dxa"/>
          </w:tcPr>
          <w:p w14:paraId="71355312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EDF507D" w14:textId="77777777" w:rsidTr="00F070D9">
        <w:tc>
          <w:tcPr>
            <w:tcW w:w="7621" w:type="dxa"/>
          </w:tcPr>
          <w:p w14:paraId="72799F40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0EF6F23D" w14:textId="77777777" w:rsidTr="00F070D9">
        <w:tc>
          <w:tcPr>
            <w:tcW w:w="7621" w:type="dxa"/>
          </w:tcPr>
          <w:p w14:paraId="181F972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F9A8FBB" w14:textId="77777777" w:rsidTr="00F070D9">
        <w:tc>
          <w:tcPr>
            <w:tcW w:w="7621" w:type="dxa"/>
          </w:tcPr>
          <w:p w14:paraId="32B7C8AE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669CED8" w14:textId="77777777" w:rsidTr="00F070D9">
        <w:tc>
          <w:tcPr>
            <w:tcW w:w="7621" w:type="dxa"/>
          </w:tcPr>
          <w:p w14:paraId="7788CE93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90A3DDA" w14:textId="77777777" w:rsidTr="00F070D9">
        <w:tc>
          <w:tcPr>
            <w:tcW w:w="7621" w:type="dxa"/>
          </w:tcPr>
          <w:p w14:paraId="34310E9C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A9E7BF4" w14:textId="77777777" w:rsidTr="00F070D9">
        <w:tc>
          <w:tcPr>
            <w:tcW w:w="7621" w:type="dxa"/>
          </w:tcPr>
          <w:p w14:paraId="78F3C376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F9343C5" w14:textId="77777777" w:rsidTr="00F070D9">
        <w:tc>
          <w:tcPr>
            <w:tcW w:w="7621" w:type="dxa"/>
          </w:tcPr>
          <w:p w14:paraId="6D0623A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0252E52" w14:textId="77777777" w:rsidTr="00F070D9">
        <w:tc>
          <w:tcPr>
            <w:tcW w:w="7621" w:type="dxa"/>
          </w:tcPr>
          <w:p w14:paraId="6F9B9EB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043CB4C" w14:textId="77777777" w:rsidTr="00F070D9">
        <w:tc>
          <w:tcPr>
            <w:tcW w:w="7621" w:type="dxa"/>
          </w:tcPr>
          <w:p w14:paraId="6D6ED73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58BFD00" w14:textId="77777777" w:rsidTr="00F070D9">
        <w:tc>
          <w:tcPr>
            <w:tcW w:w="7621" w:type="dxa"/>
          </w:tcPr>
          <w:p w14:paraId="53DB0CEF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B0BEE74" w14:textId="77777777" w:rsidTr="00F070D9">
        <w:tc>
          <w:tcPr>
            <w:tcW w:w="7621" w:type="dxa"/>
          </w:tcPr>
          <w:p w14:paraId="3675AA1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1879EE3" w14:textId="77777777" w:rsidTr="00F070D9">
        <w:tc>
          <w:tcPr>
            <w:tcW w:w="7621" w:type="dxa"/>
          </w:tcPr>
          <w:p w14:paraId="73C7C2C3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4CCBAA9" w14:textId="77777777" w:rsidTr="00F070D9">
        <w:tc>
          <w:tcPr>
            <w:tcW w:w="7621" w:type="dxa"/>
          </w:tcPr>
          <w:p w14:paraId="5AE7419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79D39E6" w14:textId="77777777" w:rsidTr="00F070D9">
        <w:tc>
          <w:tcPr>
            <w:tcW w:w="7621" w:type="dxa"/>
          </w:tcPr>
          <w:p w14:paraId="6D21E00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68B5A58" w14:textId="77777777" w:rsidTr="00F070D9">
        <w:tc>
          <w:tcPr>
            <w:tcW w:w="7621" w:type="dxa"/>
          </w:tcPr>
          <w:p w14:paraId="75C30B09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RPr="007F3A20" w14:paraId="3876F178" w14:textId="77777777" w:rsidTr="00F070D9">
        <w:tc>
          <w:tcPr>
            <w:tcW w:w="7621" w:type="dxa"/>
          </w:tcPr>
          <w:p w14:paraId="3B15C865" w14:textId="77777777"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4DB5B025" w14:textId="77777777" w:rsidR="00F51CF2" w:rsidRPr="00971E0D" w:rsidRDefault="00F51CF2" w:rsidP="00F070D9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4E335308" w14:textId="77777777"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220540B6" w14:textId="77777777"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3E9041B0" w14:textId="77777777"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3F34BFEC" w14:textId="77777777" w:rsidR="00F51CF2" w:rsidRDefault="00F51CF2" w:rsidP="00F070D9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65B3A968" w14:textId="77777777" w:rsidR="00F51CF2" w:rsidRDefault="00F51CF2" w:rsidP="00F51CF2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BA1209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61A57A5" w14:textId="77777777" w:rsidR="00F51CF2" w:rsidRPr="00F51CF2" w:rsidRDefault="00F51CF2" w:rsidP="00F51CF2">
            <w:pPr>
              <w:pStyle w:val="a5"/>
              <w:spacing w:line="360" w:lineRule="auto"/>
              <w:jc w:val="center"/>
              <w:rPr>
                <w:b/>
                <w:szCs w:val="18"/>
              </w:rPr>
            </w:pPr>
            <w:r w:rsidRPr="00F51CF2">
              <w:rPr>
                <w:b/>
                <w:szCs w:val="18"/>
              </w:rPr>
              <w:lastRenderedPageBreak/>
              <w:t>Робочі записи під час занять</w:t>
            </w:r>
          </w:p>
        </w:tc>
      </w:tr>
      <w:tr w:rsidR="00F51CF2" w14:paraId="4C27C2A5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6D38C5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16643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1F278F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E95B55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C100B7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90C06C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05BB3C3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0CBF00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D6D9A7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77F926A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AC4B8FA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7D241397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4C108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F0A32B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C10794B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7FE979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49B701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FA37144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0ABA8C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3B47A900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3D0077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6183CAD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2B41B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FA65581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80A568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DAF47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B2B154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7B45920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E2611D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1A9113A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CBCDF6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117DB4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E069866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122F8DD3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01008D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7AE95A8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560A53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1B1C1C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B018BB" w14:textId="77777777"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14:paraId="5A59F1F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B64F00D" w14:textId="77777777"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14:paraId="3899D75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A5A43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BD2D13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E77DD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833E7F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1B1AC82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68B9B2A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A57E35A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1DED93B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706E0D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C15B87" w14:paraId="08665FA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9E4C4FF" w14:textId="77777777" w:rsidR="00C15B87" w:rsidRPr="00F51CF2" w:rsidRDefault="00C15B87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C15B87" w14:paraId="501F24D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0469DC4" w14:textId="77777777" w:rsidR="00C15B87" w:rsidRPr="00F51CF2" w:rsidRDefault="00C15B87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</w:tbl>
    <w:p w14:paraId="713898E9" w14:textId="77777777" w:rsidR="00F51CF2" w:rsidRDefault="00F51CF2" w:rsidP="00F51CF2">
      <w:pPr>
        <w:ind w:right="283"/>
        <w:rPr>
          <w:sz w:val="20"/>
          <w:lang w:val="uk-UA"/>
        </w:rPr>
      </w:pPr>
    </w:p>
    <w:p w14:paraId="234F2300" w14:textId="77777777" w:rsidR="00B131FA" w:rsidRDefault="00B131FA" w:rsidP="003360F3">
      <w:pPr>
        <w:jc w:val="center"/>
        <w:rPr>
          <w:sz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14:paraId="1527D1E8" w14:textId="77777777" w:rsidTr="00F070D9">
        <w:trPr>
          <w:trHeight w:val="284"/>
        </w:trPr>
        <w:tc>
          <w:tcPr>
            <w:tcW w:w="7621" w:type="dxa"/>
          </w:tcPr>
          <w:p w14:paraId="2DFE705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31FA" w14:paraId="7B230FCC" w14:textId="77777777" w:rsidTr="00F070D9">
        <w:trPr>
          <w:trHeight w:val="284"/>
        </w:trPr>
        <w:tc>
          <w:tcPr>
            <w:tcW w:w="7621" w:type="dxa"/>
          </w:tcPr>
          <w:p w14:paraId="33AC7C2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02A82BB" w14:textId="77777777" w:rsidTr="00F070D9">
        <w:trPr>
          <w:trHeight w:val="284"/>
        </w:trPr>
        <w:tc>
          <w:tcPr>
            <w:tcW w:w="7621" w:type="dxa"/>
          </w:tcPr>
          <w:p w14:paraId="0B21F116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6B7A94F" w14:textId="77777777" w:rsidTr="00F070D9">
        <w:trPr>
          <w:trHeight w:val="284"/>
        </w:trPr>
        <w:tc>
          <w:tcPr>
            <w:tcW w:w="7621" w:type="dxa"/>
          </w:tcPr>
          <w:p w14:paraId="69E5FA1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EE7E6B3" w14:textId="77777777" w:rsidTr="00F070D9">
        <w:trPr>
          <w:trHeight w:val="284"/>
        </w:trPr>
        <w:tc>
          <w:tcPr>
            <w:tcW w:w="7621" w:type="dxa"/>
          </w:tcPr>
          <w:p w14:paraId="3EE6FF96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BEAABE3" w14:textId="77777777" w:rsidTr="00F070D9">
        <w:trPr>
          <w:trHeight w:val="284"/>
        </w:trPr>
        <w:tc>
          <w:tcPr>
            <w:tcW w:w="7621" w:type="dxa"/>
          </w:tcPr>
          <w:p w14:paraId="618A264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DDDAA2D" w14:textId="77777777" w:rsidTr="00F070D9">
        <w:trPr>
          <w:trHeight w:val="284"/>
        </w:trPr>
        <w:tc>
          <w:tcPr>
            <w:tcW w:w="7621" w:type="dxa"/>
          </w:tcPr>
          <w:p w14:paraId="44D0EB3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8999D42" w14:textId="77777777" w:rsidTr="00F070D9">
        <w:trPr>
          <w:trHeight w:val="284"/>
        </w:trPr>
        <w:tc>
          <w:tcPr>
            <w:tcW w:w="7621" w:type="dxa"/>
          </w:tcPr>
          <w:p w14:paraId="5BD6557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D9AC1C3" w14:textId="77777777" w:rsidTr="00F070D9">
        <w:trPr>
          <w:trHeight w:val="284"/>
        </w:trPr>
        <w:tc>
          <w:tcPr>
            <w:tcW w:w="7621" w:type="dxa"/>
          </w:tcPr>
          <w:p w14:paraId="4832BD7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87E3C55" w14:textId="77777777" w:rsidTr="00F070D9">
        <w:trPr>
          <w:trHeight w:val="284"/>
        </w:trPr>
        <w:tc>
          <w:tcPr>
            <w:tcW w:w="7621" w:type="dxa"/>
          </w:tcPr>
          <w:p w14:paraId="15083FA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77ED556" w14:textId="77777777" w:rsidTr="00F070D9">
        <w:trPr>
          <w:trHeight w:val="284"/>
        </w:trPr>
        <w:tc>
          <w:tcPr>
            <w:tcW w:w="7621" w:type="dxa"/>
          </w:tcPr>
          <w:p w14:paraId="1DDD8D3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8DA5FF3" w14:textId="77777777" w:rsidTr="00F070D9">
        <w:trPr>
          <w:trHeight w:val="284"/>
        </w:trPr>
        <w:tc>
          <w:tcPr>
            <w:tcW w:w="7621" w:type="dxa"/>
          </w:tcPr>
          <w:p w14:paraId="37CB2F1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09F580A" w14:textId="77777777" w:rsidTr="00F070D9">
        <w:trPr>
          <w:trHeight w:val="284"/>
        </w:trPr>
        <w:tc>
          <w:tcPr>
            <w:tcW w:w="7621" w:type="dxa"/>
          </w:tcPr>
          <w:p w14:paraId="3C9F918B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8718E36" w14:textId="77777777" w:rsidTr="00F070D9">
        <w:trPr>
          <w:trHeight w:val="284"/>
        </w:trPr>
        <w:tc>
          <w:tcPr>
            <w:tcW w:w="7621" w:type="dxa"/>
          </w:tcPr>
          <w:p w14:paraId="0C01499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4875AD" w14:textId="77777777" w:rsidTr="00F070D9">
        <w:trPr>
          <w:trHeight w:val="284"/>
        </w:trPr>
        <w:tc>
          <w:tcPr>
            <w:tcW w:w="7621" w:type="dxa"/>
          </w:tcPr>
          <w:p w14:paraId="27696B5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9B5CCD9" w14:textId="77777777" w:rsidTr="00F070D9">
        <w:trPr>
          <w:trHeight w:val="284"/>
        </w:trPr>
        <w:tc>
          <w:tcPr>
            <w:tcW w:w="7621" w:type="dxa"/>
          </w:tcPr>
          <w:p w14:paraId="00D72BBE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4251DF" w14:textId="77777777" w:rsidTr="00F070D9">
        <w:trPr>
          <w:trHeight w:val="284"/>
        </w:trPr>
        <w:tc>
          <w:tcPr>
            <w:tcW w:w="7621" w:type="dxa"/>
          </w:tcPr>
          <w:p w14:paraId="2E807CD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04601D" w14:textId="77777777" w:rsidTr="00F070D9">
        <w:trPr>
          <w:trHeight w:val="284"/>
        </w:trPr>
        <w:tc>
          <w:tcPr>
            <w:tcW w:w="7621" w:type="dxa"/>
          </w:tcPr>
          <w:p w14:paraId="154BA4F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B0221FB" w14:textId="77777777" w:rsidTr="00F070D9">
        <w:trPr>
          <w:trHeight w:val="284"/>
        </w:trPr>
        <w:tc>
          <w:tcPr>
            <w:tcW w:w="7621" w:type="dxa"/>
          </w:tcPr>
          <w:p w14:paraId="4CE7FDD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282BFFE" w14:textId="77777777" w:rsidTr="00F070D9">
        <w:trPr>
          <w:trHeight w:val="284"/>
        </w:trPr>
        <w:tc>
          <w:tcPr>
            <w:tcW w:w="7621" w:type="dxa"/>
          </w:tcPr>
          <w:p w14:paraId="1BDE8436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BC64568" w14:textId="77777777" w:rsidTr="00F070D9">
        <w:trPr>
          <w:trHeight w:val="284"/>
        </w:trPr>
        <w:tc>
          <w:tcPr>
            <w:tcW w:w="7621" w:type="dxa"/>
          </w:tcPr>
          <w:p w14:paraId="2D0C4BD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67F11B9" w14:textId="77777777" w:rsidTr="00F070D9">
        <w:trPr>
          <w:trHeight w:val="284"/>
        </w:trPr>
        <w:tc>
          <w:tcPr>
            <w:tcW w:w="7621" w:type="dxa"/>
          </w:tcPr>
          <w:p w14:paraId="10617981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124C3372" w14:textId="77777777" w:rsidTr="00F070D9">
        <w:trPr>
          <w:trHeight w:val="284"/>
        </w:trPr>
        <w:tc>
          <w:tcPr>
            <w:tcW w:w="7621" w:type="dxa"/>
          </w:tcPr>
          <w:p w14:paraId="53D7A11A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0F33F818" w14:textId="77777777" w:rsidTr="00F070D9">
        <w:trPr>
          <w:trHeight w:val="284"/>
        </w:trPr>
        <w:tc>
          <w:tcPr>
            <w:tcW w:w="7621" w:type="dxa"/>
          </w:tcPr>
          <w:p w14:paraId="105E5D74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44F9FC1" w14:textId="77777777" w:rsidTr="00F070D9">
        <w:trPr>
          <w:trHeight w:val="284"/>
        </w:trPr>
        <w:tc>
          <w:tcPr>
            <w:tcW w:w="7621" w:type="dxa"/>
          </w:tcPr>
          <w:p w14:paraId="57C1791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89CA926" w14:textId="77777777" w:rsidTr="00F070D9">
        <w:trPr>
          <w:trHeight w:val="284"/>
        </w:trPr>
        <w:tc>
          <w:tcPr>
            <w:tcW w:w="7621" w:type="dxa"/>
          </w:tcPr>
          <w:p w14:paraId="6DB089A0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46C3A0F" w14:textId="77777777" w:rsidTr="00F070D9">
        <w:trPr>
          <w:trHeight w:val="284"/>
        </w:trPr>
        <w:tc>
          <w:tcPr>
            <w:tcW w:w="7621" w:type="dxa"/>
          </w:tcPr>
          <w:p w14:paraId="1D11F18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71A9942" w14:textId="77777777" w:rsidTr="00F070D9">
        <w:trPr>
          <w:trHeight w:val="284"/>
        </w:trPr>
        <w:tc>
          <w:tcPr>
            <w:tcW w:w="7621" w:type="dxa"/>
          </w:tcPr>
          <w:p w14:paraId="56FC461D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CCB9A36" w14:textId="77777777" w:rsidR="00B131FA" w:rsidRPr="00B131FA" w:rsidRDefault="00B131FA" w:rsidP="003360F3">
      <w:pPr>
        <w:jc w:val="center"/>
        <w:rPr>
          <w:sz w:val="20"/>
        </w:rPr>
      </w:pPr>
    </w:p>
    <w:p w14:paraId="028974EB" w14:textId="77777777" w:rsidR="00AC7395" w:rsidRDefault="00AC7395" w:rsidP="003360F3">
      <w:pPr>
        <w:jc w:val="center"/>
        <w:rPr>
          <w:b/>
          <w:sz w:val="18"/>
          <w:lang w:val="uk-UA"/>
        </w:rPr>
      </w:pPr>
    </w:p>
    <w:p w14:paraId="09E7F106" w14:textId="09C5C0FE"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14:paraId="52E6C263" w14:textId="77777777" w:rsidTr="00F51CF2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14:paraId="221619C5" w14:textId="77777777" w:rsidR="00B17E76" w:rsidRDefault="000F37D7" w:rsidP="008C7EB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14:paraId="44E762F2" w14:textId="77777777"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7BCBC995" w14:textId="77777777"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54015A01" w14:textId="77777777"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3C9F4842" w14:textId="77777777" w:rsidTr="00F51CF2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14:paraId="79BC2AA0" w14:textId="77777777"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14:paraId="42BC3416" w14:textId="77777777"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4927027D" w14:textId="77777777"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78974EB9" w14:textId="77777777"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5FB3FCD3" w14:textId="77777777"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16F720F8" w14:textId="77777777"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21B8764E" w14:textId="77777777"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14:paraId="2E3FDADA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5A3CF1D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384D5BC9" w14:textId="77777777" w:rsidR="000C0D56" w:rsidRPr="004033A0" w:rsidRDefault="000C0D56" w:rsidP="008C7EB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AC6F61B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DDC133F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EDB1C85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E202D7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793DADA" w14:textId="77777777" w:rsidR="000C0D56" w:rsidRPr="00C94FDC" w:rsidRDefault="000C0D56" w:rsidP="008C7EB8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14:paraId="006EDCA7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62BBA81F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42D9FAD" w14:textId="77777777" w:rsidR="000C0D56" w:rsidRPr="000C0D56" w:rsidRDefault="000C0D56" w:rsidP="008C7EB8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755397B2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2EF7E6D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8D1F1B0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931E1D4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9B14347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11FAEB04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813AEB0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6215C5F" w14:textId="77777777" w:rsidR="000C0D56" w:rsidRPr="000C0D56" w:rsidRDefault="000C0D56" w:rsidP="008C7EB8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28E183ED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8EE5A6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0D073D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DDBABC4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F595ABE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27A69B2A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6216B093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B80D31E" w14:textId="77777777" w:rsidR="000C0D56" w:rsidRPr="000C0D56" w:rsidRDefault="000C0D56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82FE5F7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095F3D3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3B796E2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241C8B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567BC10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72E9AA72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D9B5CB8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C40DD1B" w14:textId="77777777" w:rsidR="000C0D56" w:rsidRPr="000C0D56" w:rsidRDefault="000C0D56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F6F1B9E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48348D3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B8DAAFB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4E54158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A087E7F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14:paraId="30F266DF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93CCF3A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CE6A8A0" w14:textId="77777777" w:rsidR="000C0D56" w:rsidRPr="000C0D56" w:rsidRDefault="000C0D56" w:rsidP="008C7EB8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7E00A0C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8EE3505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574BF4E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ADBFFE7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4F548B0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14:paraId="4C22851B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E61582B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7805DAF" w14:textId="77777777" w:rsidR="000C0D56" w:rsidRPr="000C0D56" w:rsidRDefault="000C0D56" w:rsidP="008C7EB8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296EA46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2A66842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4FA63F2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D92F0D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AEEF464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14:paraId="06FD9EB1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63594269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72559BAB" w14:textId="77777777"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941F40B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23C2CD3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908AE5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2D50C6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A80B71E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1D1DDD6D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ABDA6E5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68B87AAD" w14:textId="77777777"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084736BD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F0B95C0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A7CBD37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E73D859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D3FA15A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19CFE2E7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DC46F5F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13F16203" w14:textId="77777777"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2E49C00B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E592D40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E29E67D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87C1503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B3EF87E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02E770EC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7406553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C7BFDD6" w14:textId="77777777"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BC5EF09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36FDC27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55D7A44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286217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E47C899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46820E74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3E3D153" w14:textId="77777777"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5E20A7C" w14:textId="77777777"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BB923C2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89DA988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37DC15E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A6FE966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259B504" w14:textId="77777777"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6FC3EF0D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671543C" w14:textId="77777777"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44B92EFB" w14:textId="77777777" w:rsidR="00821DF6" w:rsidRPr="00421FDD" w:rsidRDefault="00821DF6" w:rsidP="008C7EB8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14:paraId="0F4C1AF8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5B35004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11A4EF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F14BD9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9F7BABE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3CB0C03A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AB6B25E" w14:textId="77777777"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DE5A8AC" w14:textId="77777777" w:rsidR="00821DF6" w:rsidRPr="00821DF6" w:rsidRDefault="00821DF6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4E84B73C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4765016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9EB4D48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300B593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D4289E4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171BC672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63CB4716" w14:textId="77777777"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87304EA" w14:textId="77777777" w:rsidR="00821DF6" w:rsidRPr="00821DF6" w:rsidRDefault="00821DF6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3F904A64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D82BFD0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C054E1A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292167C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9756120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0D9C3115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F98B146" w14:textId="77777777"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FD58433" w14:textId="77777777"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7D3D7416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99B6ED9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AF8423E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111FBF8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9FC42D1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6751DA0D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C13AE59" w14:textId="77777777"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A145D41" w14:textId="77777777"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5A4A670B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360086E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305255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D34FC9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3A8A1BF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6812EAC9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A27115E" w14:textId="77777777"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7D22B86" w14:textId="77777777"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34DC8E7E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C53574F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493BE0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88AF9D6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69F4B27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7EE74533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8C61622" w14:textId="77777777"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24BEC85" w14:textId="77777777"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55BD7FCF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1DD0BB4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816DA9E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CDE4A0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8C8801A" w14:textId="77777777"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14:paraId="31FFD385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956BAFA" w14:textId="77777777"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F4FCFA0" w14:textId="77777777" w:rsidR="00821DF6" w:rsidRPr="00821DF6" w:rsidRDefault="00821DF6" w:rsidP="008C7EB8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3DD1FEB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1E3857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3641D67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2C8A9F3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72C8539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47A97FFF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E6270CE" w14:textId="77777777"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18E605B" w14:textId="77777777" w:rsidR="00821DF6" w:rsidRPr="00821DF6" w:rsidRDefault="00821DF6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2E1374E0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B778BD8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3CA878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617FCFA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150E68C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341633CC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CA02C48" w14:textId="77777777"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7CFAD69" w14:textId="77777777" w:rsidR="00821DF6" w:rsidRPr="00821DF6" w:rsidRDefault="00821DF6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353C5429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6757984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3C3A7E0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40C1DEF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FE52056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05FF6C08" w14:textId="77777777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2CDE78F" w14:textId="77777777"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039399B" w14:textId="77777777" w:rsidR="00821DF6" w:rsidRPr="00821DF6" w:rsidRDefault="00821DF6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6E63D549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6FA3388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7978BFF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BE29A31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F421A7F" w14:textId="77777777"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C7EB8" w:rsidRPr="00AC7395" w14:paraId="70CC7A8E" w14:textId="77777777" w:rsidTr="00F51CF2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614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14:paraId="32E025FB" w14:textId="77777777"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5C1DD510" w14:textId="77777777"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14:paraId="7F83C091" w14:textId="77777777"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7C7F813E" w14:textId="77777777"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14:paraId="428E306B" w14:textId="77777777"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14:paraId="63E44D50" w14:textId="77777777" w:rsidR="008C7EB8" w:rsidRPr="003360F3" w:rsidRDefault="008C7EB8" w:rsidP="008C7EB8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14:paraId="4876EB1A" w14:textId="77777777"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14:paraId="152613A6" w14:textId="77777777"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14:paraId="156B5E50" w14:textId="77777777" w:rsidTr="00B131F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F867CB7" w14:textId="77777777" w:rsidR="00F51CF2" w:rsidRDefault="00B131FA" w:rsidP="00B131FA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5411C7A2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30DD0D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6246CE3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924718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8290DDF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E720B5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5A00693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A060FF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76F51EE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728E89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02B4F2F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4A6DAF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95BDAE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88997E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D6A032C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89A959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B5970A4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7087AB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21AD99B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142FE1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0E7D6F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B1ABE9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0A0FC06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2EEDCFF" w14:textId="77777777"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3A005F52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AF166C5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14:paraId="5DD27815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B5598C4" w14:textId="77777777"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69944F3B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E55B882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028FFA3D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9B07BF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4E0A0CA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87FAB6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525E0F2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885193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A0428E9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9338F0F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A5FB715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CA2533B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421CC46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4FF6064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7C035961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FA65B25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65D82BB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788CE42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2A799E6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C6D2816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C934332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2C7F875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C2A3B71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885B2D4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1FA6565" w14:textId="77777777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B374262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E10AB95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6E5B737F" w14:textId="77777777" w:rsidTr="00C94FDC">
        <w:trPr>
          <w:trHeight w:val="284"/>
        </w:trPr>
        <w:tc>
          <w:tcPr>
            <w:tcW w:w="7621" w:type="dxa"/>
          </w:tcPr>
          <w:p w14:paraId="40934F71" w14:textId="77777777"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2A6DD349" w14:textId="77777777" w:rsidTr="00C94FDC">
        <w:trPr>
          <w:trHeight w:val="284"/>
        </w:trPr>
        <w:tc>
          <w:tcPr>
            <w:tcW w:w="7621" w:type="dxa"/>
          </w:tcPr>
          <w:p w14:paraId="456AB9F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8BCA4B" w14:textId="77777777" w:rsidTr="00C94FDC">
        <w:trPr>
          <w:trHeight w:val="284"/>
        </w:trPr>
        <w:tc>
          <w:tcPr>
            <w:tcW w:w="7621" w:type="dxa"/>
          </w:tcPr>
          <w:p w14:paraId="524F7015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0CFEF4" w14:textId="77777777" w:rsidTr="00C94FDC">
        <w:trPr>
          <w:trHeight w:val="284"/>
        </w:trPr>
        <w:tc>
          <w:tcPr>
            <w:tcW w:w="7621" w:type="dxa"/>
          </w:tcPr>
          <w:p w14:paraId="29DC71F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1E505C5" w14:textId="77777777" w:rsidTr="00C94FDC">
        <w:trPr>
          <w:trHeight w:val="284"/>
        </w:trPr>
        <w:tc>
          <w:tcPr>
            <w:tcW w:w="7621" w:type="dxa"/>
          </w:tcPr>
          <w:p w14:paraId="529D918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656244" w14:textId="77777777" w:rsidTr="00C94FDC">
        <w:trPr>
          <w:trHeight w:val="284"/>
        </w:trPr>
        <w:tc>
          <w:tcPr>
            <w:tcW w:w="7621" w:type="dxa"/>
          </w:tcPr>
          <w:p w14:paraId="4A1B179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0532D1" w14:textId="77777777" w:rsidTr="00C94FDC">
        <w:trPr>
          <w:trHeight w:val="284"/>
        </w:trPr>
        <w:tc>
          <w:tcPr>
            <w:tcW w:w="7621" w:type="dxa"/>
          </w:tcPr>
          <w:p w14:paraId="287783B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0FD182" w14:textId="77777777" w:rsidTr="00C94FDC">
        <w:trPr>
          <w:trHeight w:val="284"/>
        </w:trPr>
        <w:tc>
          <w:tcPr>
            <w:tcW w:w="7621" w:type="dxa"/>
          </w:tcPr>
          <w:p w14:paraId="3E7B30E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78E4AA" w14:textId="77777777" w:rsidTr="00C94FDC">
        <w:trPr>
          <w:trHeight w:val="284"/>
        </w:trPr>
        <w:tc>
          <w:tcPr>
            <w:tcW w:w="7621" w:type="dxa"/>
          </w:tcPr>
          <w:p w14:paraId="54E5158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35B591" w14:textId="77777777" w:rsidTr="00C94FDC">
        <w:trPr>
          <w:trHeight w:val="284"/>
        </w:trPr>
        <w:tc>
          <w:tcPr>
            <w:tcW w:w="7621" w:type="dxa"/>
          </w:tcPr>
          <w:p w14:paraId="7FE9462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AEA613" w14:textId="77777777" w:rsidTr="00C94FDC">
        <w:trPr>
          <w:trHeight w:val="284"/>
        </w:trPr>
        <w:tc>
          <w:tcPr>
            <w:tcW w:w="7621" w:type="dxa"/>
          </w:tcPr>
          <w:p w14:paraId="2E833C5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2FC320" w14:textId="77777777" w:rsidTr="00C94FDC">
        <w:trPr>
          <w:trHeight w:val="284"/>
        </w:trPr>
        <w:tc>
          <w:tcPr>
            <w:tcW w:w="7621" w:type="dxa"/>
          </w:tcPr>
          <w:p w14:paraId="76262A4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888967" w14:textId="77777777" w:rsidTr="00C94FDC">
        <w:trPr>
          <w:trHeight w:val="284"/>
        </w:trPr>
        <w:tc>
          <w:tcPr>
            <w:tcW w:w="7621" w:type="dxa"/>
          </w:tcPr>
          <w:p w14:paraId="105D6F6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D741EB8" w14:textId="77777777" w:rsidTr="00C94FDC">
        <w:trPr>
          <w:trHeight w:val="284"/>
        </w:trPr>
        <w:tc>
          <w:tcPr>
            <w:tcW w:w="7621" w:type="dxa"/>
          </w:tcPr>
          <w:p w14:paraId="700C285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F96337" w14:textId="77777777" w:rsidTr="00C94FDC">
        <w:trPr>
          <w:trHeight w:val="284"/>
        </w:trPr>
        <w:tc>
          <w:tcPr>
            <w:tcW w:w="7621" w:type="dxa"/>
          </w:tcPr>
          <w:p w14:paraId="0ACB4A9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AC9BB1E" w14:textId="77777777" w:rsidTr="00C94FDC">
        <w:trPr>
          <w:trHeight w:val="284"/>
        </w:trPr>
        <w:tc>
          <w:tcPr>
            <w:tcW w:w="7621" w:type="dxa"/>
          </w:tcPr>
          <w:p w14:paraId="015FFF1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31DD696" w14:textId="77777777" w:rsidTr="00C94FDC">
        <w:trPr>
          <w:trHeight w:val="284"/>
        </w:trPr>
        <w:tc>
          <w:tcPr>
            <w:tcW w:w="7621" w:type="dxa"/>
          </w:tcPr>
          <w:p w14:paraId="081C5CB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1A4C57" w14:textId="77777777" w:rsidTr="00C94FDC">
        <w:trPr>
          <w:trHeight w:val="284"/>
        </w:trPr>
        <w:tc>
          <w:tcPr>
            <w:tcW w:w="7621" w:type="dxa"/>
          </w:tcPr>
          <w:p w14:paraId="6ABE06D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A9103E" w14:textId="77777777" w:rsidTr="00C94FDC">
        <w:trPr>
          <w:trHeight w:val="284"/>
        </w:trPr>
        <w:tc>
          <w:tcPr>
            <w:tcW w:w="7621" w:type="dxa"/>
          </w:tcPr>
          <w:p w14:paraId="66EF695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A715D04" w14:textId="77777777" w:rsidTr="00C94FDC">
        <w:trPr>
          <w:trHeight w:val="284"/>
        </w:trPr>
        <w:tc>
          <w:tcPr>
            <w:tcW w:w="7621" w:type="dxa"/>
          </w:tcPr>
          <w:p w14:paraId="35E0C1A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E519025" w14:textId="77777777" w:rsidTr="00C94FDC">
        <w:trPr>
          <w:trHeight w:val="284"/>
        </w:trPr>
        <w:tc>
          <w:tcPr>
            <w:tcW w:w="7621" w:type="dxa"/>
          </w:tcPr>
          <w:p w14:paraId="3A0A0AEA" w14:textId="77777777"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FD98B71" w14:textId="77777777" w:rsidTr="00C94FDC">
        <w:trPr>
          <w:trHeight w:val="284"/>
        </w:trPr>
        <w:tc>
          <w:tcPr>
            <w:tcW w:w="7621" w:type="dxa"/>
          </w:tcPr>
          <w:p w14:paraId="0A13ACD1" w14:textId="77777777"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3D89F18" w14:textId="77777777" w:rsidTr="00C94FDC">
        <w:trPr>
          <w:trHeight w:val="284"/>
        </w:trPr>
        <w:tc>
          <w:tcPr>
            <w:tcW w:w="7621" w:type="dxa"/>
          </w:tcPr>
          <w:p w14:paraId="47C74CC3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3488203C" w14:textId="77777777" w:rsidTr="00C94FDC">
        <w:trPr>
          <w:trHeight w:val="284"/>
        </w:trPr>
        <w:tc>
          <w:tcPr>
            <w:tcW w:w="7621" w:type="dxa"/>
          </w:tcPr>
          <w:p w14:paraId="685C35C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93F000" w14:textId="77777777" w:rsidTr="00C94FDC">
        <w:trPr>
          <w:trHeight w:val="284"/>
        </w:trPr>
        <w:tc>
          <w:tcPr>
            <w:tcW w:w="7621" w:type="dxa"/>
          </w:tcPr>
          <w:p w14:paraId="65496AD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173571C" w14:textId="77777777" w:rsidTr="00C94FDC">
        <w:trPr>
          <w:trHeight w:val="284"/>
        </w:trPr>
        <w:tc>
          <w:tcPr>
            <w:tcW w:w="7621" w:type="dxa"/>
          </w:tcPr>
          <w:p w14:paraId="626B178D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DB6B9E7" w14:textId="77777777" w:rsidTr="00C94FDC">
        <w:trPr>
          <w:trHeight w:val="284"/>
        </w:trPr>
        <w:tc>
          <w:tcPr>
            <w:tcW w:w="7621" w:type="dxa"/>
          </w:tcPr>
          <w:p w14:paraId="00E1B3AE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DE9D478" w14:textId="77777777" w:rsidTr="00C94FDC">
        <w:trPr>
          <w:trHeight w:val="284"/>
        </w:trPr>
        <w:tc>
          <w:tcPr>
            <w:tcW w:w="7621" w:type="dxa"/>
          </w:tcPr>
          <w:p w14:paraId="1606CCC1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DD1A522" w14:textId="77777777" w:rsidTr="00C94FDC">
        <w:trPr>
          <w:trHeight w:val="284"/>
        </w:trPr>
        <w:tc>
          <w:tcPr>
            <w:tcW w:w="7621" w:type="dxa"/>
          </w:tcPr>
          <w:p w14:paraId="2E88B698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EB8E0DD" w14:textId="77777777"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14:paraId="70C248CF" w14:textId="77777777" w:rsidTr="00F070D9">
        <w:trPr>
          <w:trHeight w:val="284"/>
        </w:trPr>
        <w:tc>
          <w:tcPr>
            <w:tcW w:w="7621" w:type="dxa"/>
          </w:tcPr>
          <w:p w14:paraId="1597847C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31FA" w14:paraId="301AD64E" w14:textId="77777777" w:rsidTr="00F070D9">
        <w:trPr>
          <w:trHeight w:val="284"/>
        </w:trPr>
        <w:tc>
          <w:tcPr>
            <w:tcW w:w="7621" w:type="dxa"/>
          </w:tcPr>
          <w:p w14:paraId="68701D2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4986E64" w14:textId="77777777" w:rsidTr="00F070D9">
        <w:trPr>
          <w:trHeight w:val="284"/>
        </w:trPr>
        <w:tc>
          <w:tcPr>
            <w:tcW w:w="7621" w:type="dxa"/>
          </w:tcPr>
          <w:p w14:paraId="109C3B3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0229967" w14:textId="77777777" w:rsidTr="00F070D9">
        <w:trPr>
          <w:trHeight w:val="284"/>
        </w:trPr>
        <w:tc>
          <w:tcPr>
            <w:tcW w:w="7621" w:type="dxa"/>
          </w:tcPr>
          <w:p w14:paraId="76CFE21E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1897BB9" w14:textId="77777777" w:rsidTr="00F070D9">
        <w:trPr>
          <w:trHeight w:val="284"/>
        </w:trPr>
        <w:tc>
          <w:tcPr>
            <w:tcW w:w="7621" w:type="dxa"/>
          </w:tcPr>
          <w:p w14:paraId="6A63CBAC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63C709B" w14:textId="77777777" w:rsidTr="00F070D9">
        <w:trPr>
          <w:trHeight w:val="284"/>
        </w:trPr>
        <w:tc>
          <w:tcPr>
            <w:tcW w:w="7621" w:type="dxa"/>
          </w:tcPr>
          <w:p w14:paraId="625C33C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2D45F4F" w14:textId="77777777" w:rsidTr="00F070D9">
        <w:trPr>
          <w:trHeight w:val="284"/>
        </w:trPr>
        <w:tc>
          <w:tcPr>
            <w:tcW w:w="7621" w:type="dxa"/>
          </w:tcPr>
          <w:p w14:paraId="57B8AD1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18841E3" w14:textId="77777777" w:rsidTr="00F070D9">
        <w:trPr>
          <w:trHeight w:val="284"/>
        </w:trPr>
        <w:tc>
          <w:tcPr>
            <w:tcW w:w="7621" w:type="dxa"/>
          </w:tcPr>
          <w:p w14:paraId="0859366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040F501" w14:textId="77777777" w:rsidTr="00F070D9">
        <w:trPr>
          <w:trHeight w:val="284"/>
        </w:trPr>
        <w:tc>
          <w:tcPr>
            <w:tcW w:w="7621" w:type="dxa"/>
          </w:tcPr>
          <w:p w14:paraId="43549E1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AC3F234" w14:textId="77777777" w:rsidTr="00F070D9">
        <w:trPr>
          <w:trHeight w:val="284"/>
        </w:trPr>
        <w:tc>
          <w:tcPr>
            <w:tcW w:w="7621" w:type="dxa"/>
          </w:tcPr>
          <w:p w14:paraId="7703E061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37CA8CF" w14:textId="77777777" w:rsidTr="00F070D9">
        <w:trPr>
          <w:trHeight w:val="284"/>
        </w:trPr>
        <w:tc>
          <w:tcPr>
            <w:tcW w:w="7621" w:type="dxa"/>
          </w:tcPr>
          <w:p w14:paraId="7A2FB69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35A88DE" w14:textId="77777777" w:rsidTr="00F070D9">
        <w:trPr>
          <w:trHeight w:val="284"/>
        </w:trPr>
        <w:tc>
          <w:tcPr>
            <w:tcW w:w="7621" w:type="dxa"/>
          </w:tcPr>
          <w:p w14:paraId="3064BAA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16A16C2" w14:textId="77777777" w:rsidTr="00F070D9">
        <w:trPr>
          <w:trHeight w:val="284"/>
        </w:trPr>
        <w:tc>
          <w:tcPr>
            <w:tcW w:w="7621" w:type="dxa"/>
          </w:tcPr>
          <w:p w14:paraId="6341767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AC278A6" w14:textId="77777777" w:rsidTr="00F070D9">
        <w:trPr>
          <w:trHeight w:val="284"/>
        </w:trPr>
        <w:tc>
          <w:tcPr>
            <w:tcW w:w="7621" w:type="dxa"/>
          </w:tcPr>
          <w:p w14:paraId="3DF7E96B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04354C1" w14:textId="77777777" w:rsidTr="00F070D9">
        <w:trPr>
          <w:trHeight w:val="284"/>
        </w:trPr>
        <w:tc>
          <w:tcPr>
            <w:tcW w:w="7621" w:type="dxa"/>
          </w:tcPr>
          <w:p w14:paraId="419B5CC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B363B1E" w14:textId="77777777" w:rsidTr="00F070D9">
        <w:trPr>
          <w:trHeight w:val="284"/>
        </w:trPr>
        <w:tc>
          <w:tcPr>
            <w:tcW w:w="7621" w:type="dxa"/>
          </w:tcPr>
          <w:p w14:paraId="32171966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F813125" w14:textId="77777777" w:rsidTr="00F070D9">
        <w:trPr>
          <w:trHeight w:val="284"/>
        </w:trPr>
        <w:tc>
          <w:tcPr>
            <w:tcW w:w="7621" w:type="dxa"/>
          </w:tcPr>
          <w:p w14:paraId="2A86C6B1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5756774" w14:textId="77777777" w:rsidTr="00F070D9">
        <w:trPr>
          <w:trHeight w:val="284"/>
        </w:trPr>
        <w:tc>
          <w:tcPr>
            <w:tcW w:w="7621" w:type="dxa"/>
          </w:tcPr>
          <w:p w14:paraId="6A471EC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0B0024B" w14:textId="77777777" w:rsidTr="00F070D9">
        <w:trPr>
          <w:trHeight w:val="284"/>
        </w:trPr>
        <w:tc>
          <w:tcPr>
            <w:tcW w:w="7621" w:type="dxa"/>
          </w:tcPr>
          <w:p w14:paraId="440EA3D5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7466DFC" w14:textId="77777777" w:rsidTr="00F070D9">
        <w:trPr>
          <w:trHeight w:val="284"/>
        </w:trPr>
        <w:tc>
          <w:tcPr>
            <w:tcW w:w="7621" w:type="dxa"/>
          </w:tcPr>
          <w:p w14:paraId="7B54978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C1A9176" w14:textId="77777777" w:rsidTr="00F070D9">
        <w:trPr>
          <w:trHeight w:val="284"/>
        </w:trPr>
        <w:tc>
          <w:tcPr>
            <w:tcW w:w="7621" w:type="dxa"/>
          </w:tcPr>
          <w:p w14:paraId="63F654A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EC79F7E" w14:textId="77777777" w:rsidTr="00F070D9">
        <w:trPr>
          <w:trHeight w:val="284"/>
        </w:trPr>
        <w:tc>
          <w:tcPr>
            <w:tcW w:w="7621" w:type="dxa"/>
          </w:tcPr>
          <w:p w14:paraId="224B534E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77164402" w14:textId="77777777" w:rsidTr="00F070D9">
        <w:trPr>
          <w:trHeight w:val="284"/>
        </w:trPr>
        <w:tc>
          <w:tcPr>
            <w:tcW w:w="7621" w:type="dxa"/>
          </w:tcPr>
          <w:p w14:paraId="0B3E7B8B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117E845B" w14:textId="77777777" w:rsidTr="00F070D9">
        <w:trPr>
          <w:trHeight w:val="284"/>
        </w:trPr>
        <w:tc>
          <w:tcPr>
            <w:tcW w:w="7621" w:type="dxa"/>
          </w:tcPr>
          <w:p w14:paraId="2C3BE9A1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E87C12F" w14:textId="77777777" w:rsidTr="00F070D9">
        <w:trPr>
          <w:trHeight w:val="284"/>
        </w:trPr>
        <w:tc>
          <w:tcPr>
            <w:tcW w:w="7621" w:type="dxa"/>
          </w:tcPr>
          <w:p w14:paraId="3DA859BF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D20516F" w14:textId="77777777" w:rsidTr="00F070D9">
        <w:trPr>
          <w:trHeight w:val="284"/>
        </w:trPr>
        <w:tc>
          <w:tcPr>
            <w:tcW w:w="7621" w:type="dxa"/>
          </w:tcPr>
          <w:p w14:paraId="390B2F3F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41A9FFE" w14:textId="77777777" w:rsidTr="00F070D9">
        <w:trPr>
          <w:trHeight w:val="284"/>
        </w:trPr>
        <w:tc>
          <w:tcPr>
            <w:tcW w:w="7621" w:type="dxa"/>
          </w:tcPr>
          <w:p w14:paraId="5BE10F73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F3984D0" w14:textId="77777777" w:rsidTr="00F070D9">
        <w:trPr>
          <w:trHeight w:val="284"/>
        </w:trPr>
        <w:tc>
          <w:tcPr>
            <w:tcW w:w="7621" w:type="dxa"/>
          </w:tcPr>
          <w:p w14:paraId="6C78BEB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DBEC4C3" w14:textId="77777777" w:rsidTr="00F070D9">
        <w:trPr>
          <w:trHeight w:val="284"/>
        </w:trPr>
        <w:tc>
          <w:tcPr>
            <w:tcW w:w="7621" w:type="dxa"/>
          </w:tcPr>
          <w:p w14:paraId="0CA9160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2A8F4BDA" w14:textId="77777777" w:rsidR="00B131FA" w:rsidRPr="00B131FA" w:rsidRDefault="00B131FA" w:rsidP="00C94FDC"/>
    <w:sectPr w:rsidR="00B131FA" w:rsidRPr="00B131FA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F4D36" w14:textId="77777777" w:rsidR="00445B83" w:rsidRDefault="00445B83">
      <w:r>
        <w:separator/>
      </w:r>
    </w:p>
  </w:endnote>
  <w:endnote w:type="continuationSeparator" w:id="0">
    <w:p w14:paraId="0AA17849" w14:textId="77777777" w:rsidR="00445B83" w:rsidRDefault="0044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2C3AB" w14:textId="77777777" w:rsidR="00445B83" w:rsidRDefault="00445B83">
      <w:r>
        <w:separator/>
      </w:r>
    </w:p>
  </w:footnote>
  <w:footnote w:type="continuationSeparator" w:id="0">
    <w:p w14:paraId="289FF2B7" w14:textId="77777777" w:rsidR="00445B83" w:rsidRDefault="0044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FB53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31FA" w:rsidRPr="00B131FA">
      <w:rPr>
        <w:noProof/>
        <w:lang w:val="uk-UA"/>
      </w:rPr>
      <w:t>2</w:t>
    </w:r>
    <w:r>
      <w:fldChar w:fldCharType="end"/>
    </w:r>
  </w:p>
  <w:p w14:paraId="27ED691C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06A"/>
    <w:multiLevelType w:val="hybridMultilevel"/>
    <w:tmpl w:val="744CE5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C4884"/>
    <w:multiLevelType w:val="hybridMultilevel"/>
    <w:tmpl w:val="8C2CEF34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E50A5A"/>
    <w:multiLevelType w:val="hybridMultilevel"/>
    <w:tmpl w:val="933CDD2C"/>
    <w:lvl w:ilvl="0" w:tplc="1A6E3DDA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D401F"/>
    <w:multiLevelType w:val="hybridMultilevel"/>
    <w:tmpl w:val="373A0F76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23089"/>
    <w:rsid w:val="0004274F"/>
    <w:rsid w:val="00052C98"/>
    <w:rsid w:val="00055F54"/>
    <w:rsid w:val="00074780"/>
    <w:rsid w:val="0009785A"/>
    <w:rsid w:val="000A2AF8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009AB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45B83"/>
    <w:rsid w:val="0045096E"/>
    <w:rsid w:val="004818B5"/>
    <w:rsid w:val="0048577A"/>
    <w:rsid w:val="0049699A"/>
    <w:rsid w:val="004A4F71"/>
    <w:rsid w:val="004D4072"/>
    <w:rsid w:val="005117F5"/>
    <w:rsid w:val="00516A69"/>
    <w:rsid w:val="00542875"/>
    <w:rsid w:val="0055675A"/>
    <w:rsid w:val="005668E2"/>
    <w:rsid w:val="005A5B15"/>
    <w:rsid w:val="005F291B"/>
    <w:rsid w:val="00601937"/>
    <w:rsid w:val="00601EB7"/>
    <w:rsid w:val="00611E9D"/>
    <w:rsid w:val="006939C3"/>
    <w:rsid w:val="006945F4"/>
    <w:rsid w:val="006E250A"/>
    <w:rsid w:val="006F1DE0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92D97"/>
    <w:rsid w:val="008A7728"/>
    <w:rsid w:val="008C65F2"/>
    <w:rsid w:val="008C7EB8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94C83"/>
    <w:rsid w:val="00AB3F5B"/>
    <w:rsid w:val="00AB55B8"/>
    <w:rsid w:val="00AC66B4"/>
    <w:rsid w:val="00AC7395"/>
    <w:rsid w:val="00B131FA"/>
    <w:rsid w:val="00B17E76"/>
    <w:rsid w:val="00B43529"/>
    <w:rsid w:val="00B60AB9"/>
    <w:rsid w:val="00B7339C"/>
    <w:rsid w:val="00B81B2A"/>
    <w:rsid w:val="00B93A55"/>
    <w:rsid w:val="00BA4468"/>
    <w:rsid w:val="00BD20D8"/>
    <w:rsid w:val="00C15B87"/>
    <w:rsid w:val="00C41A5D"/>
    <w:rsid w:val="00C45DB0"/>
    <w:rsid w:val="00C55270"/>
    <w:rsid w:val="00C94FDC"/>
    <w:rsid w:val="00CA2979"/>
    <w:rsid w:val="00CA64E9"/>
    <w:rsid w:val="00CC6FE8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51CF2"/>
    <w:rsid w:val="00F5598D"/>
    <w:rsid w:val="00F65C1A"/>
    <w:rsid w:val="00F67A09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,"/>
  <w:listSeparator w:val=";"/>
  <w14:docId w14:val="366FEDD7"/>
  <w15:docId w15:val="{C62DDD44-220F-48B1-9033-FCE08580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C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DC02-D325-4D6C-A2D8-554C6E8B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71</cp:revision>
  <cp:lastPrinted>2025-03-26T08:36:00Z</cp:lastPrinted>
  <dcterms:created xsi:type="dcterms:W3CDTF">2024-01-24T07:06:00Z</dcterms:created>
  <dcterms:modified xsi:type="dcterms:W3CDTF">2025-12-25T11:56:00Z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