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2009AB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1D3BDF">
        <w:rPr>
          <w:b/>
          <w:lang w:val="uk-UA"/>
        </w:rPr>
        <w:t>Е</w:t>
      </w:r>
      <w:bookmarkStart w:id="0" w:name="_GoBack"/>
      <w:bookmarkEnd w:id="0"/>
      <w:r>
        <w:rPr>
          <w:b/>
          <w:lang w:val="uk-UA"/>
        </w:rPr>
        <w:t>РЕДДИПЛОМНА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5D7BE4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7C4EED">
        <w:rPr>
          <w:lang w:val="uk-UA"/>
        </w:rPr>
        <w:t xml:space="preserve">                           </w:t>
      </w:r>
      <w:r w:rsidR="007C4EED">
        <w:rPr>
          <w:b/>
          <w:lang w:val="uk-UA"/>
        </w:rPr>
        <w:t>ПСИХОЛОГІЇ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5D7BE4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5D7BE4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6939C3">
        <w:rPr>
          <w:lang w:val="uk-UA"/>
        </w:rPr>
        <w:t xml:space="preserve">     </w:t>
      </w:r>
      <w:r w:rsidR="00845D85">
        <w:rPr>
          <w:lang w:val="uk-UA"/>
        </w:rPr>
        <w:t xml:space="preserve">       </w:t>
      </w:r>
      <w:r w:rsidR="00B60AB9">
        <w:rPr>
          <w:lang w:val="uk-UA"/>
        </w:rPr>
        <w:t xml:space="preserve">       </w:t>
      </w:r>
      <w:r w:rsidR="00B60AB9">
        <w:rPr>
          <w:b/>
          <w:lang w:val="uk-UA"/>
        </w:rPr>
        <w:t>053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4EED">
        <w:rPr>
          <w:b/>
          <w:lang w:val="uk-UA"/>
        </w:rPr>
        <w:t>ПСИХОЛОГІЯ</w:t>
      </w:r>
      <w:r w:rsidR="00821DF6" w:rsidRPr="00845D85">
        <w:rPr>
          <w:b/>
          <w:lang w:val="uk-UA"/>
        </w:rPr>
        <w:t>»</w:t>
      </w:r>
    </w:p>
    <w:p w:rsidR="00B17E76" w:rsidRDefault="005D7BE4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2009AB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4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4EED">
        <w:rPr>
          <w:b/>
          <w:lang w:val="uk-UA"/>
        </w:rPr>
        <w:t>ПС</w:t>
      </w:r>
      <w:r w:rsidR="006939C3">
        <w:rPr>
          <w:b/>
          <w:lang w:val="uk-UA"/>
        </w:rPr>
        <w:t xml:space="preserve"> </w:t>
      </w:r>
      <w:r>
        <w:rPr>
          <w:b/>
          <w:lang w:val="uk-UA"/>
        </w:rPr>
        <w:t>41-26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F51CF2" w:rsidRPr="00534D9B" w:rsidRDefault="005D7BE4" w:rsidP="00F51CF2">
      <w:pPr>
        <w:ind w:left="142" w:right="142"/>
        <w:jc w:val="center"/>
        <w:rPr>
          <w:b/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>
          <v:shape id="_x0000_s1031" type="#_x0000_t32" style="position:absolute;left:0;text-align:left;margin-left:370.45pt;margin-top:-1.9pt;width:0;height:528.15pt;z-index:251664384" o:connectortype="straight"/>
        </w:pict>
      </w:r>
      <w:r>
        <w:rPr>
          <w:b/>
          <w:noProof/>
          <w:sz w:val="20"/>
          <w:lang w:val="uk-UA" w:eastAsia="uk-UA"/>
        </w:rPr>
        <w:pict>
          <v:shape id="_x0000_s1030" type="#_x0000_t32" style="position:absolute;left:0;text-align:left;margin-left:-2.25pt;margin-top:2.15pt;width:0;height:528.15pt;z-index:251663360" o:connectortype="straight"/>
        </w:pict>
      </w:r>
      <w:r w:rsidR="00F51CF2" w:rsidRPr="00534D9B">
        <w:rPr>
          <w:b/>
          <w:sz w:val="20"/>
          <w:lang w:val="uk-UA"/>
        </w:rPr>
        <w:t>Мета та завдання практики</w:t>
      </w:r>
    </w:p>
    <w:p w:rsidR="00F51CF2" w:rsidRPr="00F51CF2" w:rsidRDefault="00F51CF2" w:rsidP="00F51CF2">
      <w:pPr>
        <w:ind w:right="283" w:firstLine="284"/>
        <w:rPr>
          <w:sz w:val="20"/>
          <w:lang w:val="uk-UA"/>
        </w:rPr>
      </w:pPr>
      <w:r w:rsidRPr="00F51CF2">
        <w:rPr>
          <w:sz w:val="20"/>
          <w:lang w:val="uk-UA"/>
        </w:rPr>
        <w:t>Переддипломна практика зі спеціальності «Психологія» спрямована на закріплення теоретичних знань, отриманих здобувачами вищої освіти під час навчання, оволодіння і вдосконалення практичних навичок і умінь в процесі професійної діяльності, розвиток у здобувачів здатності компетентного прийняття рішень у виробничих ситуаціях, оволодіння сучасними методами і формами науково-дослідної діяльності.</w:t>
      </w:r>
    </w:p>
    <w:p w:rsidR="00F51CF2" w:rsidRPr="00F51CF2" w:rsidRDefault="00F51CF2" w:rsidP="00F51CF2">
      <w:pPr>
        <w:ind w:right="283" w:firstLine="284"/>
        <w:rPr>
          <w:sz w:val="20"/>
          <w:lang w:val="uk-UA"/>
        </w:rPr>
      </w:pPr>
      <w:r w:rsidRPr="00F51CF2">
        <w:rPr>
          <w:b/>
          <w:sz w:val="20"/>
          <w:lang w:val="uk-UA"/>
        </w:rPr>
        <w:t>Загальна мета</w:t>
      </w:r>
      <w:r w:rsidRPr="00F51CF2">
        <w:rPr>
          <w:sz w:val="20"/>
          <w:lang w:val="uk-UA"/>
        </w:rPr>
        <w:t xml:space="preserve"> переддипломної практики зі спеціальності «Психологія» – удосконалити професійні вміння та навички на основі ознайомлення з практичною діяльністю та науково-дослідницькою роботою психолога у відповідних установах та організаціях, дає можливість здобувачам реалізувати діагностичну частину експериментального дослідження кваліфікаційної роботи, провести формувальний експеримент та дослідити його ефективність.</w:t>
      </w:r>
    </w:p>
    <w:p w:rsidR="00F51CF2" w:rsidRPr="00F51CF2" w:rsidRDefault="00F51CF2" w:rsidP="00F51CF2">
      <w:pPr>
        <w:ind w:right="283"/>
        <w:rPr>
          <w:b/>
          <w:sz w:val="20"/>
          <w:lang w:val="uk-UA"/>
        </w:rPr>
      </w:pPr>
      <w:r w:rsidRPr="00F51CF2">
        <w:rPr>
          <w:b/>
          <w:sz w:val="20"/>
          <w:lang w:val="uk-UA"/>
        </w:rPr>
        <w:t>Завдання практики:</w:t>
      </w:r>
    </w:p>
    <w:p w:rsidR="00F51CF2" w:rsidRPr="00F51CF2" w:rsidRDefault="00F51CF2" w:rsidP="00F51CF2">
      <w:pPr>
        <w:pStyle w:val="a7"/>
        <w:numPr>
          <w:ilvl w:val="0"/>
          <w:numId w:val="2"/>
        </w:numPr>
        <w:ind w:right="283"/>
        <w:rPr>
          <w:sz w:val="20"/>
        </w:rPr>
      </w:pPr>
      <w:r w:rsidRPr="00F51CF2">
        <w:rPr>
          <w:sz w:val="20"/>
        </w:rPr>
        <w:t>закріплення і практичне використання теоретичних знань з фахових дисциплін;</w:t>
      </w:r>
    </w:p>
    <w:p w:rsidR="00F51CF2" w:rsidRPr="00F51CF2" w:rsidRDefault="00F51CF2" w:rsidP="00F51CF2">
      <w:pPr>
        <w:pStyle w:val="a7"/>
        <w:numPr>
          <w:ilvl w:val="0"/>
          <w:numId w:val="2"/>
        </w:numPr>
        <w:ind w:right="283"/>
        <w:rPr>
          <w:sz w:val="20"/>
        </w:rPr>
      </w:pPr>
      <w:r w:rsidRPr="00F51CF2">
        <w:rPr>
          <w:sz w:val="20"/>
        </w:rPr>
        <w:t>формування</w:t>
      </w:r>
      <w:r w:rsidRPr="00F51CF2">
        <w:rPr>
          <w:sz w:val="20"/>
        </w:rPr>
        <w:tab/>
        <w:t>професійної</w:t>
      </w:r>
      <w:r w:rsidRPr="00F51CF2">
        <w:rPr>
          <w:sz w:val="20"/>
        </w:rPr>
        <w:tab/>
        <w:t>ідентифікації</w:t>
      </w:r>
      <w:r w:rsidRPr="00F51CF2">
        <w:rPr>
          <w:sz w:val="20"/>
        </w:rPr>
        <w:tab/>
        <w:t>майбутніх</w:t>
      </w:r>
      <w:r w:rsidRPr="00F51CF2">
        <w:rPr>
          <w:sz w:val="20"/>
        </w:rPr>
        <w:tab/>
        <w:t>психологів, їхньої професійної самосвідомості;</w:t>
      </w:r>
    </w:p>
    <w:p w:rsidR="00F51CF2" w:rsidRPr="00F51CF2" w:rsidRDefault="00F51CF2" w:rsidP="00F51CF2">
      <w:pPr>
        <w:pStyle w:val="a7"/>
        <w:numPr>
          <w:ilvl w:val="0"/>
          <w:numId w:val="2"/>
        </w:numPr>
        <w:ind w:right="283"/>
        <w:rPr>
          <w:sz w:val="20"/>
        </w:rPr>
      </w:pPr>
      <w:r w:rsidRPr="00F51CF2">
        <w:rPr>
          <w:sz w:val="20"/>
        </w:rPr>
        <w:t xml:space="preserve">формування вмінь і навичок для реалізації </w:t>
      </w:r>
      <w:proofErr w:type="spellStart"/>
      <w:r w:rsidRPr="00F51CF2">
        <w:rPr>
          <w:sz w:val="20"/>
        </w:rPr>
        <w:t>психодіагностичної</w:t>
      </w:r>
      <w:proofErr w:type="spellEnd"/>
      <w:r w:rsidRPr="00F51CF2">
        <w:rPr>
          <w:sz w:val="20"/>
        </w:rPr>
        <w:t xml:space="preserve">, профілактичної, розвивальної та </w:t>
      </w:r>
      <w:proofErr w:type="spellStart"/>
      <w:r w:rsidRPr="00F51CF2">
        <w:rPr>
          <w:sz w:val="20"/>
        </w:rPr>
        <w:t>психокорекційної</w:t>
      </w:r>
      <w:proofErr w:type="spellEnd"/>
      <w:r w:rsidRPr="00F51CF2">
        <w:rPr>
          <w:sz w:val="20"/>
        </w:rPr>
        <w:t xml:space="preserve"> функцій психолога;</w:t>
      </w:r>
    </w:p>
    <w:p w:rsidR="00F51CF2" w:rsidRPr="00F51CF2" w:rsidRDefault="00F51CF2" w:rsidP="00F51CF2">
      <w:pPr>
        <w:pStyle w:val="a7"/>
        <w:numPr>
          <w:ilvl w:val="0"/>
          <w:numId w:val="2"/>
        </w:numPr>
        <w:ind w:right="283"/>
        <w:rPr>
          <w:sz w:val="20"/>
        </w:rPr>
      </w:pPr>
      <w:r w:rsidRPr="00F51CF2">
        <w:rPr>
          <w:sz w:val="20"/>
        </w:rPr>
        <w:t>формування та закріплення вмінь складати програму дій на основі самостійно сформульованих гіпотез;</w:t>
      </w:r>
    </w:p>
    <w:p w:rsidR="00F51CF2" w:rsidRPr="00F51CF2" w:rsidRDefault="00F51CF2" w:rsidP="00F51CF2">
      <w:pPr>
        <w:pStyle w:val="a7"/>
        <w:numPr>
          <w:ilvl w:val="0"/>
          <w:numId w:val="2"/>
        </w:numPr>
        <w:ind w:right="283"/>
        <w:rPr>
          <w:sz w:val="20"/>
        </w:rPr>
      </w:pPr>
      <w:r w:rsidRPr="00F51CF2">
        <w:rPr>
          <w:sz w:val="20"/>
        </w:rPr>
        <w:t>вивчення технології проведення дослідження.</w:t>
      </w:r>
    </w:p>
    <w:p w:rsidR="00F51CF2" w:rsidRPr="00F51CF2" w:rsidRDefault="00F51CF2" w:rsidP="00F51CF2">
      <w:pPr>
        <w:ind w:right="283" w:firstLine="284"/>
        <w:rPr>
          <w:sz w:val="20"/>
          <w:lang w:val="uk-UA"/>
        </w:rPr>
      </w:pPr>
      <w:r w:rsidRPr="00F51CF2">
        <w:rPr>
          <w:sz w:val="20"/>
          <w:lang w:val="uk-UA"/>
        </w:rPr>
        <w:t>До типових завдань діяльності психолога належать: професійні; соціально-виробничі; соціально-побутові.</w:t>
      </w:r>
    </w:p>
    <w:p w:rsidR="00F51CF2" w:rsidRPr="00F51CF2" w:rsidRDefault="00F51CF2" w:rsidP="00F51CF2">
      <w:pPr>
        <w:ind w:right="283" w:firstLine="284"/>
        <w:rPr>
          <w:sz w:val="20"/>
          <w:lang w:val="uk-UA"/>
        </w:rPr>
      </w:pPr>
      <w:r w:rsidRPr="00F51CF2">
        <w:rPr>
          <w:sz w:val="20"/>
          <w:lang w:val="uk-UA"/>
        </w:rPr>
        <w:t>До видів вмінь, які повинен засвоїти психолог освітнього рівня «бакалавр» належать:</w:t>
      </w:r>
    </w:p>
    <w:p w:rsidR="00F51CF2" w:rsidRPr="00F51CF2" w:rsidRDefault="00F51CF2" w:rsidP="00F51CF2">
      <w:pPr>
        <w:pStyle w:val="a7"/>
        <w:numPr>
          <w:ilvl w:val="0"/>
          <w:numId w:val="4"/>
        </w:numPr>
        <w:ind w:right="283"/>
        <w:rPr>
          <w:sz w:val="20"/>
        </w:rPr>
      </w:pPr>
      <w:r w:rsidRPr="00F51CF2">
        <w:rPr>
          <w:sz w:val="20"/>
        </w:rPr>
        <w:t>предметно-практичні; предметно-розумові; знаково-практичні;</w:t>
      </w:r>
    </w:p>
    <w:p w:rsidR="00F51CF2" w:rsidRPr="00F51CF2" w:rsidRDefault="00F51CF2" w:rsidP="00F51CF2">
      <w:pPr>
        <w:pStyle w:val="a7"/>
        <w:numPr>
          <w:ilvl w:val="0"/>
          <w:numId w:val="4"/>
        </w:numPr>
        <w:ind w:right="283"/>
        <w:rPr>
          <w:sz w:val="20"/>
        </w:rPr>
      </w:pPr>
      <w:r w:rsidRPr="00F51CF2">
        <w:rPr>
          <w:sz w:val="20"/>
        </w:rPr>
        <w:t>знаково-розумові; вміння виконувати дію,</w:t>
      </w:r>
    </w:p>
    <w:p w:rsidR="00F51CF2" w:rsidRPr="00F51CF2" w:rsidRDefault="00F51CF2" w:rsidP="00F51CF2">
      <w:pPr>
        <w:pStyle w:val="a7"/>
        <w:numPr>
          <w:ilvl w:val="0"/>
          <w:numId w:val="4"/>
        </w:numPr>
        <w:ind w:right="283"/>
        <w:rPr>
          <w:sz w:val="20"/>
        </w:rPr>
      </w:pPr>
      <w:r w:rsidRPr="00F51CF2">
        <w:rPr>
          <w:sz w:val="20"/>
        </w:rPr>
        <w:t>використовуючи матеріальні носії інформації щодо неї;</w:t>
      </w:r>
    </w:p>
    <w:p w:rsidR="00F51CF2" w:rsidRPr="00F51CF2" w:rsidRDefault="00F51CF2" w:rsidP="00F51CF2">
      <w:pPr>
        <w:pStyle w:val="a7"/>
        <w:numPr>
          <w:ilvl w:val="0"/>
          <w:numId w:val="4"/>
        </w:numPr>
        <w:ind w:right="283"/>
        <w:rPr>
          <w:sz w:val="20"/>
        </w:rPr>
      </w:pPr>
      <w:r w:rsidRPr="00F51CF2">
        <w:rPr>
          <w:sz w:val="20"/>
        </w:rPr>
        <w:t>уміння виконувати дію, спираючись на постійний розумовий контроль без допомоги матеріальних носіїв інформації;</w:t>
      </w:r>
    </w:p>
    <w:p w:rsidR="00F51CF2" w:rsidRPr="00F51CF2" w:rsidRDefault="00F51CF2" w:rsidP="00F51CF2">
      <w:pPr>
        <w:pStyle w:val="a7"/>
        <w:numPr>
          <w:ilvl w:val="0"/>
          <w:numId w:val="4"/>
        </w:numPr>
        <w:ind w:right="283"/>
        <w:rPr>
          <w:sz w:val="20"/>
        </w:rPr>
      </w:pPr>
      <w:r w:rsidRPr="00F51CF2">
        <w:rPr>
          <w:sz w:val="20"/>
        </w:rPr>
        <w:t>уміння виконувати дію автоматично, на рівні навички.</w:t>
      </w:r>
    </w:p>
    <w:p w:rsidR="00F51CF2" w:rsidRP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 xml:space="preserve">Після проходження переддипломної практики здобувач вищої освіти </w:t>
      </w:r>
      <w:r w:rsidRPr="00F51CF2">
        <w:rPr>
          <w:b/>
          <w:sz w:val="20"/>
          <w:lang w:val="uk-UA"/>
        </w:rPr>
        <w:t>повинен знати:</w:t>
      </w:r>
    </w:p>
    <w:p w:rsidR="00F51CF2" w:rsidRP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>структуру програми психологічного дослідження;</w:t>
      </w:r>
    </w:p>
    <w:p w:rsidR="00F51CF2" w:rsidRP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 xml:space="preserve">етапи проведення </w:t>
      </w:r>
      <w:proofErr w:type="spellStart"/>
      <w:r w:rsidRPr="00F51CF2">
        <w:rPr>
          <w:sz w:val="20"/>
        </w:rPr>
        <w:t>психодіагностичного</w:t>
      </w:r>
      <w:proofErr w:type="spellEnd"/>
      <w:r w:rsidRPr="00F51CF2">
        <w:rPr>
          <w:sz w:val="20"/>
        </w:rPr>
        <w:t xml:space="preserve"> дослідження;</w:t>
      </w:r>
    </w:p>
    <w:p w:rsidR="00F51CF2" w:rsidRP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>технологію проведення спостереження;</w:t>
      </w:r>
    </w:p>
    <w:p w:rsidR="00F51CF2" w:rsidRP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>технологію розробки анкет психологічного дослідження;</w:t>
      </w:r>
    </w:p>
    <w:p w:rsidR="00F51CF2" w:rsidRP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>технологію проведення інтерв’ю;</w:t>
      </w:r>
    </w:p>
    <w:p w:rsidR="00F51CF2" w:rsidRDefault="00F51CF2" w:rsidP="00F51CF2">
      <w:pPr>
        <w:pStyle w:val="a7"/>
        <w:numPr>
          <w:ilvl w:val="0"/>
          <w:numId w:val="5"/>
        </w:numPr>
        <w:ind w:right="283"/>
        <w:rPr>
          <w:sz w:val="20"/>
        </w:rPr>
      </w:pPr>
      <w:r w:rsidRPr="00F51CF2">
        <w:rPr>
          <w:sz w:val="20"/>
        </w:rPr>
        <w:t xml:space="preserve">специфіку застосування методу тестування у </w:t>
      </w:r>
      <w:proofErr w:type="spellStart"/>
      <w:r w:rsidRPr="00F51CF2">
        <w:rPr>
          <w:sz w:val="20"/>
        </w:rPr>
        <w:t>психодіагнотичній</w:t>
      </w:r>
      <w:proofErr w:type="spellEnd"/>
      <w:r w:rsidRPr="00F51CF2">
        <w:rPr>
          <w:sz w:val="20"/>
        </w:rPr>
        <w:t xml:space="preserve"> діяльності психолога.</w:t>
      </w: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Pr="00F51CF2" w:rsidRDefault="00F51CF2" w:rsidP="00F51CF2">
      <w:pPr>
        <w:ind w:right="283"/>
        <w:rPr>
          <w:sz w:val="20"/>
          <w:lang w:val="uk-UA"/>
        </w:rPr>
      </w:pPr>
    </w:p>
    <w:p w:rsidR="00F51CF2" w:rsidRPr="00F51CF2" w:rsidRDefault="00F51CF2" w:rsidP="00F51CF2">
      <w:pPr>
        <w:ind w:right="283"/>
        <w:rPr>
          <w:sz w:val="20"/>
          <w:lang w:val="uk-UA"/>
        </w:rPr>
      </w:pPr>
    </w:p>
    <w:p w:rsidR="00F51CF2" w:rsidRPr="003F5BD3" w:rsidRDefault="00F51CF2" w:rsidP="00F51CF2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 і оцінка роботи студента на заняттях</w:t>
      </w:r>
    </w:p>
    <w:p w:rsidR="00F51CF2" w:rsidRDefault="00F51CF2" w:rsidP="00F51CF2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</w:t>
      </w:r>
    </w:p>
    <w:p w:rsidR="00F51CF2" w:rsidRDefault="00F51CF2" w:rsidP="00F51CF2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 xml:space="preserve">азва </w:t>
      </w:r>
      <w:r>
        <w:rPr>
          <w:sz w:val="16"/>
          <w:szCs w:val="16"/>
          <w:lang w:val="uk-UA"/>
        </w:rPr>
        <w:t>підприємства, організації, установи)</w:t>
      </w:r>
    </w:p>
    <w:p w:rsidR="00F51CF2" w:rsidRDefault="00F51CF2" w:rsidP="00F51CF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070D9">
        <w:tc>
          <w:tcPr>
            <w:tcW w:w="7621" w:type="dxa"/>
          </w:tcPr>
          <w:p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RPr="007F3A20" w:rsidTr="00F070D9">
        <w:tc>
          <w:tcPr>
            <w:tcW w:w="7621" w:type="dxa"/>
          </w:tcPr>
          <w:p w:rsidR="00F51CF2" w:rsidRDefault="00F51CF2" w:rsidP="00F070D9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F51CF2" w:rsidRPr="00971E0D" w:rsidRDefault="00F51CF2" w:rsidP="00F070D9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:rsidR="00F51CF2" w:rsidRDefault="00F51CF2" w:rsidP="00F070D9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F51CF2" w:rsidRDefault="00F51CF2" w:rsidP="00F070D9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:rsidR="00F51CF2" w:rsidRDefault="00F51CF2" w:rsidP="00F070D9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F51CF2" w:rsidRDefault="00F51CF2" w:rsidP="00F070D9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F51CF2" w:rsidRDefault="00F51CF2" w:rsidP="00F51CF2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jc w:val="center"/>
              <w:rPr>
                <w:b/>
                <w:szCs w:val="18"/>
              </w:rPr>
            </w:pPr>
            <w:r w:rsidRPr="00F51CF2">
              <w:rPr>
                <w:b/>
                <w:szCs w:val="18"/>
              </w:rPr>
              <w:lastRenderedPageBreak/>
              <w:t>Робочі записи під час занять</w:t>
            </w: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jc w:val="left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jc w:val="left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</w:tbl>
    <w:p w:rsidR="00F51CF2" w:rsidRPr="00F51CF2" w:rsidRDefault="005D7BE4" w:rsidP="00F51CF2">
      <w:pPr>
        <w:ind w:left="142" w:right="283"/>
        <w:rPr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>
          <v:shape id="_x0000_s1033" type="#_x0000_t32" style="position:absolute;left:0;text-align:left;margin-left:381.75pt;margin-top:.55pt;width:0;height:528.15pt;z-index:251666432;mso-position-horizontal-relative:text;mso-position-vertical-relative:text" o:connectortype="straight"/>
        </w:pict>
      </w:r>
      <w:r>
        <w:rPr>
          <w:noProof/>
          <w:sz w:val="20"/>
          <w:lang w:val="uk-UA" w:eastAsia="uk-UA"/>
        </w:rPr>
        <w:pict>
          <v:shape id="_x0000_s1032" type="#_x0000_t32" style="position:absolute;left:0;text-align:left;margin-left:0;margin-top:.55pt;width:0;height:528.15pt;z-index:251665408;mso-position-horizontal-relative:text;mso-position-vertical-relative:text" o:connectortype="straight"/>
        </w:pict>
      </w:r>
      <w:r w:rsidR="00F51CF2" w:rsidRPr="00F51CF2">
        <w:rPr>
          <w:sz w:val="20"/>
          <w:lang w:val="uk-UA"/>
        </w:rPr>
        <w:t>Проходження практики в науково-дослідних інститутах потребує від здобувачів виконання таких завдань: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1.</w:t>
      </w:r>
      <w:r w:rsidRPr="00F51CF2">
        <w:rPr>
          <w:sz w:val="20"/>
          <w:lang w:val="uk-UA"/>
        </w:rPr>
        <w:tab/>
        <w:t>Застосовувати загальнотеоретичні та прикладні знання при розробці конкретних проектів з психологічної проблематики.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2.</w:t>
      </w:r>
      <w:r w:rsidRPr="00F51CF2">
        <w:rPr>
          <w:sz w:val="20"/>
          <w:lang w:val="uk-UA"/>
        </w:rPr>
        <w:tab/>
        <w:t>Використовувати психологічні підходи для організації конкретних психологічних досліджень.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3.</w:t>
      </w:r>
      <w:r w:rsidRPr="00F51CF2">
        <w:rPr>
          <w:sz w:val="20"/>
          <w:lang w:val="uk-UA"/>
        </w:rPr>
        <w:tab/>
        <w:t>Здійснювати психологічну експертизу та оцінювання.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4.</w:t>
      </w:r>
      <w:r w:rsidRPr="00F51CF2">
        <w:rPr>
          <w:sz w:val="20"/>
          <w:lang w:val="uk-UA"/>
        </w:rPr>
        <w:tab/>
        <w:t>Представити результати практичної роботи у наукових звітах.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5.</w:t>
      </w:r>
      <w:r w:rsidRPr="00F51CF2">
        <w:rPr>
          <w:sz w:val="20"/>
          <w:lang w:val="uk-UA"/>
        </w:rPr>
        <w:tab/>
        <w:t>Застосовувати математико-статистичні методи для репрезентації результатів науково-практичних розробок.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6.</w:t>
      </w:r>
      <w:r w:rsidRPr="00F51CF2">
        <w:rPr>
          <w:sz w:val="20"/>
          <w:lang w:val="uk-UA"/>
        </w:rPr>
        <w:tab/>
        <w:t>Планувати проведення науково-практичного дослідження.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7.</w:t>
      </w:r>
      <w:r w:rsidRPr="00F51CF2">
        <w:rPr>
          <w:sz w:val="20"/>
          <w:lang w:val="uk-UA"/>
        </w:rPr>
        <w:tab/>
        <w:t>Застосовувати необхідні методи для реалізації поставленого завдання.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8.</w:t>
      </w:r>
      <w:r w:rsidRPr="00F51CF2">
        <w:rPr>
          <w:sz w:val="20"/>
          <w:lang w:val="uk-UA"/>
        </w:rPr>
        <w:tab/>
        <w:t>Використовувати відповідні кількісно-якісні методи емпіричного аналізу отриманих даних.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9.</w:t>
      </w:r>
      <w:r w:rsidRPr="00F51CF2">
        <w:rPr>
          <w:sz w:val="20"/>
          <w:lang w:val="uk-UA"/>
        </w:rPr>
        <w:tab/>
        <w:t>Інтерпретувати отримані результати відповідно до поставлених завдань.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10.</w:t>
      </w:r>
      <w:r w:rsidRPr="00F51CF2">
        <w:rPr>
          <w:sz w:val="20"/>
          <w:lang w:val="uk-UA"/>
        </w:rPr>
        <w:tab/>
        <w:t>Застосовувати комп’ютерні технології.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11.</w:t>
      </w:r>
      <w:r w:rsidRPr="00F51CF2">
        <w:rPr>
          <w:sz w:val="20"/>
          <w:lang w:val="uk-UA"/>
        </w:rPr>
        <w:tab/>
        <w:t>Визначати репрезентативність отриманих даних відповідно до математико-статистичних методів обробки.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12.</w:t>
      </w:r>
      <w:r w:rsidRPr="00F51CF2">
        <w:rPr>
          <w:sz w:val="20"/>
          <w:lang w:val="uk-UA"/>
        </w:rPr>
        <w:tab/>
        <w:t>Брати участь у формуванні висновків і рекомендацій.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Проходження</w:t>
      </w:r>
      <w:r w:rsidRPr="00F51CF2">
        <w:rPr>
          <w:sz w:val="20"/>
          <w:lang w:val="uk-UA"/>
        </w:rPr>
        <w:tab/>
        <w:t>практики</w:t>
      </w:r>
      <w:r w:rsidRPr="00F51CF2">
        <w:rPr>
          <w:sz w:val="20"/>
          <w:lang w:val="uk-UA"/>
        </w:rPr>
        <w:tab/>
        <w:t>у</w:t>
      </w:r>
      <w:r w:rsidRPr="00F51CF2">
        <w:rPr>
          <w:sz w:val="20"/>
          <w:lang w:val="uk-UA"/>
        </w:rPr>
        <w:tab/>
        <w:t>середніх, спеціальних і вищих навчальних закладах передбачає реалізацію таких завдань: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1.</w:t>
      </w:r>
      <w:r w:rsidRPr="00F51CF2">
        <w:rPr>
          <w:sz w:val="20"/>
          <w:lang w:val="uk-UA"/>
        </w:rPr>
        <w:tab/>
        <w:t>Аналізувати психологічні складові навчально-виховного процесу у середній і вищій школах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2.</w:t>
      </w:r>
      <w:r w:rsidRPr="00F51CF2">
        <w:rPr>
          <w:sz w:val="20"/>
          <w:lang w:val="uk-UA"/>
        </w:rPr>
        <w:tab/>
        <w:t>Проводити психологічний аналіз засобів психологічного впливу та видів комунікації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3.</w:t>
      </w:r>
      <w:r w:rsidRPr="00F51CF2">
        <w:rPr>
          <w:sz w:val="20"/>
          <w:lang w:val="uk-UA"/>
        </w:rPr>
        <w:tab/>
        <w:t>Проводити психологічний аналіз розвитку психічних процесів і властивостей особистості учня з урахуванням віку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4.</w:t>
      </w:r>
      <w:r w:rsidRPr="00F51CF2">
        <w:rPr>
          <w:sz w:val="20"/>
          <w:lang w:val="uk-UA"/>
        </w:rPr>
        <w:tab/>
        <w:t>Забезпечувати</w:t>
      </w:r>
      <w:r w:rsidRPr="00F51CF2">
        <w:rPr>
          <w:sz w:val="20"/>
          <w:lang w:val="uk-UA"/>
        </w:rPr>
        <w:tab/>
        <w:t>психопрофілактичну</w:t>
      </w:r>
      <w:r w:rsidRPr="00F51CF2">
        <w:rPr>
          <w:sz w:val="20"/>
          <w:lang w:val="uk-UA"/>
        </w:rPr>
        <w:tab/>
        <w:t>та</w:t>
      </w:r>
      <w:r w:rsidRPr="00F51CF2">
        <w:rPr>
          <w:sz w:val="20"/>
          <w:lang w:val="uk-UA"/>
        </w:rPr>
        <w:tab/>
        <w:t>профорієнтаційну</w:t>
      </w:r>
      <w:r w:rsidRPr="00F51CF2">
        <w:rPr>
          <w:sz w:val="20"/>
          <w:lang w:val="uk-UA"/>
        </w:rPr>
        <w:tab/>
        <w:t>роботу</w:t>
      </w:r>
      <w:r w:rsidRPr="00F51CF2">
        <w:rPr>
          <w:sz w:val="20"/>
          <w:lang w:val="uk-UA"/>
        </w:rPr>
        <w:tab/>
        <w:t>серед населення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5.</w:t>
      </w:r>
      <w:r w:rsidRPr="00F51CF2">
        <w:rPr>
          <w:sz w:val="20"/>
          <w:lang w:val="uk-UA"/>
        </w:rPr>
        <w:tab/>
        <w:t>Аналізувати актуальні проблеми зайнятості з урахуванням психологічної специфіки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6.</w:t>
      </w:r>
      <w:r w:rsidRPr="00F51CF2">
        <w:rPr>
          <w:sz w:val="20"/>
          <w:lang w:val="uk-UA"/>
        </w:rPr>
        <w:tab/>
        <w:t>Проводити конкретну методичну роботу у сфері профорієнтації на етапі професійного визначення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7.</w:t>
      </w:r>
      <w:r w:rsidRPr="00F51CF2">
        <w:rPr>
          <w:sz w:val="20"/>
          <w:lang w:val="uk-UA"/>
        </w:rPr>
        <w:tab/>
        <w:t>Здійснювати</w:t>
      </w:r>
      <w:r w:rsidRPr="00F51CF2">
        <w:rPr>
          <w:sz w:val="20"/>
          <w:lang w:val="uk-UA"/>
        </w:rPr>
        <w:tab/>
        <w:t>психопрофілактичну</w:t>
      </w:r>
      <w:r w:rsidRPr="00F51CF2">
        <w:rPr>
          <w:sz w:val="20"/>
          <w:lang w:val="uk-UA"/>
        </w:rPr>
        <w:tab/>
        <w:t>роботу</w:t>
      </w:r>
      <w:r w:rsidRPr="00F51CF2">
        <w:rPr>
          <w:sz w:val="20"/>
          <w:lang w:val="uk-UA"/>
        </w:rPr>
        <w:tab/>
        <w:t>з</w:t>
      </w:r>
      <w:r w:rsidRPr="00F51CF2">
        <w:rPr>
          <w:sz w:val="20"/>
          <w:lang w:val="uk-UA"/>
        </w:rPr>
        <w:tab/>
        <w:t>проблемними</w:t>
      </w:r>
      <w:r w:rsidRPr="00F51CF2">
        <w:rPr>
          <w:sz w:val="20"/>
          <w:lang w:val="uk-UA"/>
        </w:rPr>
        <w:tab/>
        <w:t>особами підліткового та юнацького віку, у “групах ризику”, безпритульних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8.</w:t>
      </w:r>
      <w:r w:rsidRPr="00F51CF2">
        <w:rPr>
          <w:sz w:val="20"/>
          <w:lang w:val="uk-UA"/>
        </w:rPr>
        <w:tab/>
        <w:t>Забезпечувати та здійснювати навчально-виховну роботу у середній і вищій школах, спеціальних закладах та установах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9.</w:t>
      </w:r>
      <w:r w:rsidRPr="00F51CF2">
        <w:rPr>
          <w:sz w:val="20"/>
          <w:lang w:val="uk-UA"/>
        </w:rPr>
        <w:tab/>
        <w:t>Розробляти</w:t>
      </w:r>
      <w:r w:rsidRPr="00F51CF2">
        <w:rPr>
          <w:sz w:val="20"/>
          <w:lang w:val="uk-UA"/>
        </w:rPr>
        <w:tab/>
        <w:t>психологічні</w:t>
      </w:r>
      <w:r w:rsidRPr="00F51CF2">
        <w:rPr>
          <w:sz w:val="20"/>
          <w:lang w:val="uk-UA"/>
        </w:rPr>
        <w:tab/>
        <w:t>засоби</w:t>
      </w:r>
      <w:r w:rsidRPr="00F51CF2">
        <w:rPr>
          <w:sz w:val="20"/>
          <w:lang w:val="uk-UA"/>
        </w:rPr>
        <w:tab/>
        <w:t>формування</w:t>
      </w:r>
      <w:r w:rsidRPr="00F51CF2">
        <w:rPr>
          <w:sz w:val="20"/>
          <w:lang w:val="uk-UA"/>
        </w:rPr>
        <w:tab/>
        <w:t>та</w:t>
      </w:r>
      <w:r w:rsidRPr="00F51CF2">
        <w:rPr>
          <w:sz w:val="20"/>
          <w:lang w:val="uk-UA"/>
        </w:rPr>
        <w:tab/>
        <w:t>розвитку</w:t>
      </w:r>
      <w:r w:rsidRPr="00F51CF2">
        <w:rPr>
          <w:sz w:val="20"/>
          <w:lang w:val="uk-UA"/>
        </w:rPr>
        <w:tab/>
        <w:t>особистості, методичного забезпечення виховного процесу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10.</w:t>
      </w:r>
      <w:r w:rsidRPr="00F51CF2">
        <w:rPr>
          <w:sz w:val="20"/>
          <w:lang w:val="uk-UA"/>
        </w:rPr>
        <w:tab/>
        <w:t>Впроваджувати новітні психолого-педагогічні методи для забезпечення ефективного спілкування та психологічного впливу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11.</w:t>
      </w:r>
      <w:r w:rsidRPr="00F51CF2">
        <w:rPr>
          <w:sz w:val="20"/>
          <w:lang w:val="uk-UA"/>
        </w:rPr>
        <w:tab/>
        <w:t>Визначати основні види проблемних ситуацій, що виникають у сім’ї, шляхи їх розв’язання</w:t>
      </w:r>
    </w:p>
    <w:p w:rsidR="00F51CF2" w:rsidRPr="00F51CF2" w:rsidRDefault="00F51CF2" w:rsidP="00F51CF2">
      <w:pPr>
        <w:ind w:left="142" w:right="283"/>
        <w:rPr>
          <w:sz w:val="20"/>
          <w:lang w:val="uk-UA"/>
        </w:rPr>
      </w:pPr>
      <w:r w:rsidRPr="00F51CF2">
        <w:rPr>
          <w:sz w:val="20"/>
          <w:lang w:val="uk-UA"/>
        </w:rPr>
        <w:t>12.</w:t>
      </w:r>
      <w:r w:rsidRPr="00F51CF2">
        <w:rPr>
          <w:sz w:val="20"/>
          <w:lang w:val="uk-UA"/>
        </w:rPr>
        <w:tab/>
        <w:t>Надавати відповідну психологічну допомогу вихованцям спеціалізованих закладів та установ</w:t>
      </w:r>
    </w:p>
    <w:p w:rsidR="00F51CF2" w:rsidRDefault="005D7BE4" w:rsidP="00F51CF2">
      <w:pPr>
        <w:ind w:right="283"/>
        <w:rPr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>
          <v:shape id="_x0000_s1035" type="#_x0000_t32" style="position:absolute;margin-left:371.1pt;margin-top:2.05pt;width:0;height:528.15pt;z-index:251669504" o:connectortype="straight"/>
        </w:pict>
      </w:r>
      <w:r>
        <w:pict>
          <v:shape id="_x0000_s1034" type="#_x0000_t32" style="position:absolute;margin-left:-4.5pt;margin-top:2.05pt;width:0;height:528.15pt;z-index:251668480" o:connectortype="straight"/>
        </w:pict>
      </w:r>
      <w:r w:rsidR="00F51CF2" w:rsidRPr="00F51CF2">
        <w:rPr>
          <w:sz w:val="20"/>
          <w:lang w:val="uk-UA"/>
        </w:rPr>
        <w:t>13.</w:t>
      </w:r>
      <w:r w:rsidR="00F51CF2" w:rsidRPr="00F51CF2">
        <w:rPr>
          <w:sz w:val="20"/>
          <w:lang w:val="uk-UA"/>
        </w:rPr>
        <w:tab/>
        <w:t>Проектувати зміст і напрями індивідуального розвитку клієнта та складання на цій основі життєвих планів</w:t>
      </w:r>
      <w:r w:rsidR="00B131FA">
        <w:rPr>
          <w:sz w:val="20"/>
          <w:lang w:val="uk-UA"/>
        </w:rPr>
        <w:t>.</w:t>
      </w:r>
    </w:p>
    <w:p w:rsidR="00B131FA" w:rsidRPr="00F51CF2" w:rsidRDefault="00B131FA" w:rsidP="00F51CF2">
      <w:pPr>
        <w:ind w:right="283"/>
        <w:rPr>
          <w:sz w:val="20"/>
          <w:lang w:val="uk-UA"/>
        </w:rPr>
      </w:pPr>
    </w:p>
    <w:p w:rsidR="00F51CF2" w:rsidRP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>Проходження практики в центрах профорієнтації та кадрових агентствах передбачає реалізацію таких завдань:</w:t>
      </w:r>
    </w:p>
    <w:p w:rsidR="00F51CF2" w:rsidRP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>1.</w:t>
      </w:r>
      <w:r w:rsidRPr="00F51CF2">
        <w:rPr>
          <w:sz w:val="20"/>
          <w:lang w:val="uk-UA"/>
        </w:rPr>
        <w:tab/>
        <w:t>Здійснювати психологічне забезпечення робіт з профорієнтації, профвідбору та адаптації персоналу.</w:t>
      </w:r>
    </w:p>
    <w:p w:rsidR="00F51CF2" w:rsidRP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>2.</w:t>
      </w:r>
      <w:r w:rsidRPr="00F51CF2">
        <w:rPr>
          <w:sz w:val="20"/>
          <w:lang w:val="uk-UA"/>
        </w:rPr>
        <w:tab/>
        <w:t>Розробляти</w:t>
      </w:r>
      <w:r w:rsidRPr="00F51CF2">
        <w:rPr>
          <w:sz w:val="20"/>
          <w:lang w:val="uk-UA"/>
        </w:rPr>
        <w:tab/>
        <w:t>засоби</w:t>
      </w:r>
      <w:r w:rsidRPr="00F51CF2">
        <w:rPr>
          <w:sz w:val="20"/>
          <w:lang w:val="uk-UA"/>
        </w:rPr>
        <w:tab/>
        <w:t>дослідження</w:t>
      </w:r>
      <w:r w:rsidRPr="00F51CF2">
        <w:rPr>
          <w:sz w:val="20"/>
          <w:lang w:val="uk-UA"/>
        </w:rPr>
        <w:tab/>
        <w:t>основних</w:t>
      </w:r>
      <w:r w:rsidRPr="00F51CF2">
        <w:rPr>
          <w:sz w:val="20"/>
          <w:lang w:val="uk-UA"/>
        </w:rPr>
        <w:tab/>
        <w:t>психологічних</w:t>
      </w:r>
      <w:r w:rsidRPr="00F51CF2">
        <w:rPr>
          <w:sz w:val="20"/>
          <w:lang w:val="uk-UA"/>
        </w:rPr>
        <w:tab/>
        <w:t>параметрів професійної діяльності.</w:t>
      </w:r>
    </w:p>
    <w:p w:rsidR="00F51CF2" w:rsidRP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>3.</w:t>
      </w:r>
      <w:r w:rsidRPr="00F51CF2">
        <w:rPr>
          <w:sz w:val="20"/>
          <w:lang w:val="uk-UA"/>
        </w:rPr>
        <w:tab/>
        <w:t>Аналізувати результати виміру індивідуально-психологічних рис особистості з метою виявлення резервів її розвитку.</w:t>
      </w:r>
    </w:p>
    <w:p w:rsidR="00F51CF2" w:rsidRP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>4.</w:t>
      </w:r>
      <w:r w:rsidRPr="00F51CF2">
        <w:rPr>
          <w:sz w:val="20"/>
          <w:lang w:val="uk-UA"/>
        </w:rPr>
        <w:tab/>
        <w:t>Розробляти рекомендації з оптимізації професійної діяльності персоналу.</w:t>
      </w:r>
    </w:p>
    <w:p w:rsidR="00F51CF2" w:rsidRP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>5.</w:t>
      </w:r>
      <w:r w:rsidRPr="00F51CF2">
        <w:rPr>
          <w:sz w:val="20"/>
          <w:lang w:val="uk-UA"/>
        </w:rPr>
        <w:tab/>
        <w:t>Проводити експертне оцінювання особистісного потенціалу людини як суб’єкта діяльності.</w:t>
      </w:r>
    </w:p>
    <w:p w:rsidR="00F51CF2" w:rsidRP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>6.</w:t>
      </w:r>
      <w:r w:rsidRPr="00F51CF2">
        <w:rPr>
          <w:sz w:val="20"/>
          <w:lang w:val="uk-UA"/>
        </w:rPr>
        <w:tab/>
        <w:t>Розробляти психологічні підходи дослідження діяльності професійних груп, стилю їх управління та ефективності взаємодії.</w:t>
      </w:r>
    </w:p>
    <w:p w:rsidR="00F51CF2" w:rsidRP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>7.</w:t>
      </w:r>
      <w:r w:rsidRPr="00F51CF2">
        <w:rPr>
          <w:sz w:val="20"/>
          <w:lang w:val="uk-UA"/>
        </w:rPr>
        <w:tab/>
        <w:t>Аналізувати особливості спільної та індивідуальної професійної діяльності, що впливають на ефективність функціонування психічних процесів, станів і властивостей їх окремих виконавців (психопрофілактика).</w:t>
      </w:r>
    </w:p>
    <w:p w:rsidR="00F51CF2" w:rsidRDefault="00F51CF2" w:rsidP="00F51CF2">
      <w:pPr>
        <w:ind w:right="283"/>
        <w:rPr>
          <w:sz w:val="20"/>
          <w:lang w:val="uk-UA"/>
        </w:rPr>
      </w:pPr>
      <w:r w:rsidRPr="00F51CF2">
        <w:rPr>
          <w:sz w:val="20"/>
          <w:lang w:val="uk-UA"/>
        </w:rPr>
        <w:t>8.</w:t>
      </w:r>
      <w:r w:rsidRPr="00F51CF2">
        <w:rPr>
          <w:sz w:val="20"/>
          <w:lang w:val="uk-UA"/>
        </w:rPr>
        <w:tab/>
        <w:t>Застосовувати активні методи навчання.</w:t>
      </w: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F51CF2" w:rsidRDefault="00F51CF2" w:rsidP="00F51CF2">
      <w:pPr>
        <w:ind w:right="283"/>
        <w:rPr>
          <w:sz w:val="20"/>
          <w:lang w:val="uk-UA"/>
        </w:rPr>
      </w:pPr>
    </w:p>
    <w:p w:rsidR="00B131FA" w:rsidRDefault="00B131FA" w:rsidP="003360F3">
      <w:pPr>
        <w:jc w:val="center"/>
        <w:rPr>
          <w:sz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31FA" w:rsidRPr="00B131FA" w:rsidRDefault="00B131FA" w:rsidP="003360F3">
      <w:pPr>
        <w:jc w:val="center"/>
        <w:rPr>
          <w:sz w:val="20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92"/>
        <w:gridCol w:w="4386"/>
        <w:gridCol w:w="434"/>
        <w:gridCol w:w="434"/>
        <w:gridCol w:w="434"/>
        <w:gridCol w:w="434"/>
        <w:gridCol w:w="1157"/>
        <w:gridCol w:w="50"/>
      </w:tblGrid>
      <w:tr w:rsidR="00B17E76" w:rsidTr="00F51CF2">
        <w:trPr>
          <w:gridAfter w:val="1"/>
          <w:wAfter w:w="50" w:type="dxa"/>
          <w:cantSplit/>
          <w:trHeight w:val="495"/>
        </w:trPr>
        <w:tc>
          <w:tcPr>
            <w:tcW w:w="434" w:type="dxa"/>
            <w:gridSpan w:val="2"/>
            <w:vAlign w:val="center"/>
          </w:tcPr>
          <w:p w:rsidR="00B17E76" w:rsidRDefault="000F37D7" w:rsidP="008C7EB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F51CF2">
        <w:trPr>
          <w:gridAfter w:val="1"/>
          <w:wAfter w:w="50" w:type="dxa"/>
        </w:trPr>
        <w:tc>
          <w:tcPr>
            <w:tcW w:w="434" w:type="dxa"/>
            <w:gridSpan w:val="2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8C7EB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8C7EB8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8C7EB8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8C7EB8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8C7E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8C7E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8C7EB8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0C0D56" w:rsidRDefault="000C0D5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8C7EB8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C94FDC" w:rsidRDefault="00C94FDC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F51CF2">
        <w:trPr>
          <w:gridAfter w:val="1"/>
          <w:wAfter w:w="50" w:type="dxa"/>
          <w:trHeight w:val="340"/>
        </w:trPr>
        <w:tc>
          <w:tcPr>
            <w:tcW w:w="434" w:type="dxa"/>
            <w:gridSpan w:val="2"/>
            <w:vAlign w:val="center"/>
          </w:tcPr>
          <w:p w:rsidR="00821DF6" w:rsidRDefault="00821DF6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C7EB8" w:rsidRPr="001D3BDF" w:rsidTr="00F51CF2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1614"/>
        </w:trPr>
        <w:tc>
          <w:tcPr>
            <w:tcW w:w="7713" w:type="dxa"/>
            <w:gridSpan w:val="8"/>
            <w:tcBorders>
              <w:left w:val="nil"/>
              <w:right w:val="nil"/>
            </w:tcBorders>
          </w:tcPr>
          <w:p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8C7EB8" w:rsidRPr="003360F3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8C7EB8" w:rsidRPr="003360F3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8C7EB8" w:rsidRPr="003360F3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8C7EB8" w:rsidRPr="003360F3" w:rsidRDefault="008C7EB8" w:rsidP="008C7EB8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8C7EB8" w:rsidRDefault="008C7EB8" w:rsidP="008C7EB8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  <w:tr w:rsidR="00B17E76" w:rsidTr="00B131FA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F51CF2" w:rsidRDefault="00B131FA" w:rsidP="00B131FA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51CF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Tr="00F070D9">
        <w:trPr>
          <w:trHeight w:val="284"/>
        </w:trPr>
        <w:tc>
          <w:tcPr>
            <w:tcW w:w="7621" w:type="dxa"/>
          </w:tcPr>
          <w:p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31FA" w:rsidRPr="00B131FA" w:rsidRDefault="00B131FA" w:rsidP="00C94FDC"/>
    <w:sectPr w:rsidR="00B131FA" w:rsidRPr="00B131FA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BE4" w:rsidRDefault="005D7BE4">
      <w:r>
        <w:separator/>
      </w:r>
    </w:p>
  </w:endnote>
  <w:endnote w:type="continuationSeparator" w:id="0">
    <w:p w:rsidR="005D7BE4" w:rsidRDefault="005D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BE4" w:rsidRDefault="005D7BE4">
      <w:r>
        <w:separator/>
      </w:r>
    </w:p>
  </w:footnote>
  <w:footnote w:type="continuationSeparator" w:id="0">
    <w:p w:rsidR="005D7BE4" w:rsidRDefault="005D7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D3BDF" w:rsidRPr="001D3BDF">
      <w:rPr>
        <w:noProof/>
        <w:lang w:val="uk-UA"/>
      </w:rPr>
      <w:t>6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C206A"/>
    <w:multiLevelType w:val="hybridMultilevel"/>
    <w:tmpl w:val="744CE5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C4884"/>
    <w:multiLevelType w:val="hybridMultilevel"/>
    <w:tmpl w:val="8C2CEF34"/>
    <w:lvl w:ilvl="0" w:tplc="1A6E3DDA">
      <w:numFmt w:val="bullet"/>
      <w:lvlText w:val="•"/>
      <w:lvlJc w:val="left"/>
      <w:pPr>
        <w:ind w:left="360" w:hanging="360"/>
      </w:pPr>
      <w:rPr>
        <w:rFonts w:hint="default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50A5A"/>
    <w:multiLevelType w:val="hybridMultilevel"/>
    <w:tmpl w:val="933CDD2C"/>
    <w:lvl w:ilvl="0" w:tplc="1A6E3DDA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D401F"/>
    <w:multiLevelType w:val="hybridMultilevel"/>
    <w:tmpl w:val="373A0F76"/>
    <w:lvl w:ilvl="0" w:tplc="1A6E3DDA">
      <w:numFmt w:val="bullet"/>
      <w:lvlText w:val="•"/>
      <w:lvlJc w:val="left"/>
      <w:pPr>
        <w:ind w:left="36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23089"/>
    <w:rsid w:val="0004274F"/>
    <w:rsid w:val="00052C98"/>
    <w:rsid w:val="00055F54"/>
    <w:rsid w:val="00074780"/>
    <w:rsid w:val="0009785A"/>
    <w:rsid w:val="000A2AF8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D3BDF"/>
    <w:rsid w:val="001E1DA8"/>
    <w:rsid w:val="001F2DC5"/>
    <w:rsid w:val="002009AB"/>
    <w:rsid w:val="002357D3"/>
    <w:rsid w:val="00235946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6A69"/>
    <w:rsid w:val="0055675A"/>
    <w:rsid w:val="005668E2"/>
    <w:rsid w:val="005A5B15"/>
    <w:rsid w:val="005D7BE4"/>
    <w:rsid w:val="005F291B"/>
    <w:rsid w:val="00601937"/>
    <w:rsid w:val="00601EB7"/>
    <w:rsid w:val="00611E9D"/>
    <w:rsid w:val="006939C3"/>
    <w:rsid w:val="006945F4"/>
    <w:rsid w:val="006E250A"/>
    <w:rsid w:val="006F1DE0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C4EED"/>
    <w:rsid w:val="007E782A"/>
    <w:rsid w:val="007F3A20"/>
    <w:rsid w:val="00804874"/>
    <w:rsid w:val="00821DF6"/>
    <w:rsid w:val="00824E1A"/>
    <w:rsid w:val="00845D85"/>
    <w:rsid w:val="0085587B"/>
    <w:rsid w:val="00892D97"/>
    <w:rsid w:val="008A7728"/>
    <w:rsid w:val="008C65F2"/>
    <w:rsid w:val="008C7EB8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94C83"/>
    <w:rsid w:val="00AB55B8"/>
    <w:rsid w:val="00AC66B4"/>
    <w:rsid w:val="00B131FA"/>
    <w:rsid w:val="00B17E76"/>
    <w:rsid w:val="00B43529"/>
    <w:rsid w:val="00B60AB9"/>
    <w:rsid w:val="00B7339C"/>
    <w:rsid w:val="00B81B2A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C6FE8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51CF2"/>
    <w:rsid w:val="00F5598D"/>
    <w:rsid w:val="00F65C1A"/>
    <w:rsid w:val="00F67A09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2"/>
        <o:r id="V:Rule5" type="connector" idref="#_x0000_s1030"/>
        <o:r id="V:Rule6" type="connector" idref="#_x0000_s1029"/>
        <o:r id="V:Rule7" type="connector" idref="#_x0000_s1031"/>
        <o:r id="V:Rule8" type="connector" idref="#_x0000_s1035"/>
        <o:r id="V:Rule9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07D7E-9674-4188-B15B-19CD9EFC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69</cp:revision>
  <cp:lastPrinted>2025-03-26T08:36:00Z</cp:lastPrinted>
  <dcterms:created xsi:type="dcterms:W3CDTF">2024-01-24T07:06:00Z</dcterms:created>
  <dcterms:modified xsi:type="dcterms:W3CDTF">2026-06-08T08:52:00Z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